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42FBED" w14:textId="08E5BB94" w:rsidR="004C5BC7" w:rsidRPr="004C5BC7" w:rsidRDefault="004C5BC7" w:rsidP="004C5BC7">
      <w:pPr>
        <w:ind w:left="6381"/>
        <w:rPr>
          <w:i/>
          <w:sz w:val="16"/>
          <w:szCs w:val="16"/>
        </w:rPr>
      </w:pPr>
      <w:r w:rsidRPr="004C5BC7">
        <w:rPr>
          <w:i/>
          <w:sz w:val="24"/>
          <w:szCs w:val="24"/>
        </w:rPr>
        <w:t xml:space="preserve">Załącznik nr </w:t>
      </w:r>
      <w:r>
        <w:rPr>
          <w:i/>
          <w:sz w:val="24"/>
          <w:szCs w:val="24"/>
        </w:rPr>
        <w:t>3</w:t>
      </w:r>
      <w:r w:rsidRPr="004C5BC7">
        <w:rPr>
          <w:i/>
          <w:sz w:val="24"/>
          <w:szCs w:val="24"/>
        </w:rPr>
        <w:t xml:space="preserve"> do SWZ</w:t>
      </w:r>
      <w:r w:rsidRPr="004C5BC7">
        <w:rPr>
          <w:i/>
          <w:sz w:val="16"/>
          <w:szCs w:val="16"/>
        </w:rPr>
        <w:t xml:space="preserve">     </w:t>
      </w:r>
    </w:p>
    <w:p w14:paraId="7D916F30" w14:textId="77777777" w:rsidR="00C47693" w:rsidRPr="005B52D0" w:rsidRDefault="00C47693" w:rsidP="00C2132D">
      <w:pPr>
        <w:spacing w:line="276" w:lineRule="auto"/>
        <w:ind w:left="-142"/>
        <w:jc w:val="right"/>
        <w:rPr>
          <w:b/>
          <w:sz w:val="24"/>
          <w:szCs w:val="24"/>
        </w:rPr>
      </w:pPr>
    </w:p>
    <w:p w14:paraId="06CDC82C" w14:textId="77777777" w:rsidR="005648EB" w:rsidRPr="005648EB" w:rsidRDefault="005648EB" w:rsidP="005648EB"/>
    <w:p w14:paraId="1F84F20A" w14:textId="62B0DAC3" w:rsidR="005648EB" w:rsidRPr="005648EB" w:rsidRDefault="005648EB" w:rsidP="005648EB">
      <w:pPr>
        <w:keepNext/>
        <w:jc w:val="center"/>
        <w:outlineLvl w:val="0"/>
        <w:rPr>
          <w:b/>
          <w:sz w:val="24"/>
          <w:szCs w:val="24"/>
        </w:rPr>
      </w:pPr>
      <w:r w:rsidRPr="005648EB">
        <w:rPr>
          <w:b/>
          <w:sz w:val="24"/>
          <w:szCs w:val="24"/>
        </w:rPr>
        <w:t>WYMAGANIA EKSPLOATACYJNO-TECHNICZNE</w:t>
      </w:r>
      <w:r w:rsidR="007A052A">
        <w:rPr>
          <w:b/>
          <w:sz w:val="24"/>
          <w:szCs w:val="24"/>
        </w:rPr>
        <w:t xml:space="preserve"> (WET)</w:t>
      </w:r>
    </w:p>
    <w:p w14:paraId="0BDD6C05" w14:textId="77777777" w:rsidR="00E76967" w:rsidRDefault="00E76967" w:rsidP="00E76967">
      <w:pPr>
        <w:spacing w:line="276" w:lineRule="auto"/>
        <w:rPr>
          <w:b/>
          <w:sz w:val="24"/>
          <w:szCs w:val="24"/>
        </w:rPr>
      </w:pPr>
    </w:p>
    <w:p w14:paraId="7EE4A13D" w14:textId="62A4A4D4" w:rsidR="005648EB" w:rsidRDefault="005648EB" w:rsidP="005648EB">
      <w:pPr>
        <w:keepNext/>
        <w:numPr>
          <w:ilvl w:val="0"/>
          <w:numId w:val="14"/>
        </w:numPr>
        <w:tabs>
          <w:tab w:val="num" w:pos="426"/>
        </w:tabs>
        <w:spacing w:after="240"/>
        <w:ind w:left="1077" w:hanging="1077"/>
        <w:outlineLvl w:val="3"/>
        <w:rPr>
          <w:b/>
          <w:sz w:val="24"/>
          <w:szCs w:val="24"/>
        </w:rPr>
      </w:pPr>
      <w:r w:rsidRPr="005648EB">
        <w:rPr>
          <w:b/>
          <w:sz w:val="24"/>
          <w:szCs w:val="24"/>
        </w:rPr>
        <w:t>PRZEZNACZENIE</w:t>
      </w:r>
    </w:p>
    <w:p w14:paraId="61544BE1" w14:textId="6F7200DE" w:rsidR="005648EB" w:rsidRPr="009D1204" w:rsidRDefault="005648EB" w:rsidP="009D1204">
      <w:pPr>
        <w:spacing w:after="120" w:line="360" w:lineRule="auto"/>
        <w:jc w:val="both"/>
        <w:rPr>
          <w:sz w:val="24"/>
          <w:szCs w:val="24"/>
        </w:rPr>
      </w:pPr>
      <w:r w:rsidRPr="005648EB">
        <w:rPr>
          <w:sz w:val="24"/>
          <w:szCs w:val="24"/>
        </w:rPr>
        <w:t>Holownik sprzętu lotniczego przeznaczony do holowania statków powietrznych o masie do 33 000 kg włącznie oraz sprzętu NOSP stosowanego w lotnictwie SZ RP.</w:t>
      </w:r>
    </w:p>
    <w:p w14:paraId="2AE09D7B" w14:textId="203ED5B2" w:rsidR="005648EB" w:rsidRPr="005648EB" w:rsidRDefault="005648EB" w:rsidP="005648EB">
      <w:pPr>
        <w:keepNext/>
        <w:numPr>
          <w:ilvl w:val="0"/>
          <w:numId w:val="14"/>
        </w:numPr>
        <w:tabs>
          <w:tab w:val="num" w:pos="426"/>
        </w:tabs>
        <w:spacing w:after="240"/>
        <w:ind w:left="1077" w:hanging="1077"/>
        <w:outlineLvl w:val="3"/>
        <w:rPr>
          <w:b/>
          <w:sz w:val="24"/>
          <w:szCs w:val="24"/>
        </w:rPr>
      </w:pPr>
      <w:r w:rsidRPr="005648EB">
        <w:rPr>
          <w:b/>
          <w:sz w:val="24"/>
          <w:szCs w:val="24"/>
        </w:rPr>
        <w:t>OPIS OGÓLNY</w:t>
      </w:r>
    </w:p>
    <w:p w14:paraId="06064A09" w14:textId="77777777" w:rsidR="005648EB" w:rsidRPr="005648EB" w:rsidRDefault="005648EB" w:rsidP="005648EB">
      <w:pPr>
        <w:keepNext/>
        <w:spacing w:line="360" w:lineRule="auto"/>
        <w:jc w:val="both"/>
        <w:outlineLvl w:val="4"/>
        <w:rPr>
          <w:sz w:val="24"/>
          <w:szCs w:val="24"/>
        </w:rPr>
      </w:pPr>
      <w:r w:rsidRPr="005648EB">
        <w:rPr>
          <w:sz w:val="24"/>
          <w:szCs w:val="24"/>
        </w:rPr>
        <w:t>Holownik powinien:</w:t>
      </w:r>
    </w:p>
    <w:p w14:paraId="3A52E049" w14:textId="77777777" w:rsidR="005648EB" w:rsidRPr="005648EB" w:rsidRDefault="005648EB" w:rsidP="005648EB">
      <w:pPr>
        <w:numPr>
          <w:ilvl w:val="0"/>
          <w:numId w:val="17"/>
        </w:numPr>
        <w:spacing w:after="60"/>
        <w:jc w:val="both"/>
        <w:rPr>
          <w:sz w:val="24"/>
          <w:szCs w:val="24"/>
          <w:lang w:val="x-none" w:eastAsia="x-none"/>
        </w:rPr>
      </w:pPr>
      <w:r w:rsidRPr="005648EB">
        <w:rPr>
          <w:sz w:val="24"/>
          <w:szCs w:val="24"/>
          <w:lang w:eastAsia="x-none"/>
        </w:rPr>
        <w:t xml:space="preserve">być </w:t>
      </w:r>
      <w:r w:rsidRPr="005648EB">
        <w:rPr>
          <w:sz w:val="24"/>
          <w:szCs w:val="24"/>
          <w:lang w:val="x-none" w:eastAsia="x-none"/>
        </w:rPr>
        <w:t>zbudowany na podwoziu samojezdnym dwuosiowym, czterokołowym z napędem na wszystkie koła (4x4);</w:t>
      </w:r>
    </w:p>
    <w:p w14:paraId="18732005" w14:textId="77777777" w:rsidR="005648EB" w:rsidRPr="005648EB" w:rsidRDefault="005648EB" w:rsidP="005648EB">
      <w:pPr>
        <w:numPr>
          <w:ilvl w:val="0"/>
          <w:numId w:val="17"/>
        </w:numPr>
        <w:spacing w:after="60"/>
        <w:jc w:val="both"/>
        <w:rPr>
          <w:sz w:val="24"/>
          <w:szCs w:val="24"/>
          <w:lang w:val="x-none" w:eastAsia="x-none"/>
        </w:rPr>
      </w:pPr>
      <w:r w:rsidRPr="005648EB">
        <w:rPr>
          <w:sz w:val="24"/>
          <w:szCs w:val="24"/>
          <w:lang w:val="x-none" w:eastAsia="x-none"/>
        </w:rPr>
        <w:t>posiadać klimatyzowaną kabinę wyposażoną w co najmniej dwa miejsca siedzące;</w:t>
      </w:r>
    </w:p>
    <w:p w14:paraId="13A02EF2" w14:textId="77777777" w:rsidR="005648EB" w:rsidRPr="005648EB" w:rsidRDefault="005648EB" w:rsidP="005648EB">
      <w:pPr>
        <w:numPr>
          <w:ilvl w:val="0"/>
          <w:numId w:val="17"/>
        </w:numPr>
        <w:spacing w:after="60"/>
        <w:jc w:val="both"/>
        <w:rPr>
          <w:color w:val="FF0000"/>
          <w:sz w:val="24"/>
          <w:szCs w:val="24"/>
          <w:lang w:val="x-none" w:eastAsia="x-none"/>
        </w:rPr>
      </w:pPr>
      <w:r w:rsidRPr="005648EB">
        <w:rPr>
          <w:sz w:val="24"/>
          <w:szCs w:val="24"/>
          <w:lang w:eastAsia="x-none"/>
        </w:rPr>
        <w:t xml:space="preserve">być wyposażony w </w:t>
      </w:r>
      <w:r w:rsidRPr="005648EB">
        <w:rPr>
          <w:sz w:val="24"/>
          <w:szCs w:val="24"/>
          <w:lang w:val="x-none" w:eastAsia="x-none"/>
        </w:rPr>
        <w:t xml:space="preserve">silnik wysokoprężny </w:t>
      </w:r>
      <w:r w:rsidRPr="005648EB">
        <w:rPr>
          <w:sz w:val="24"/>
          <w:szCs w:val="24"/>
          <w:lang w:eastAsia="x-none"/>
        </w:rPr>
        <w:t xml:space="preserve">zasilany </w:t>
      </w:r>
      <w:r w:rsidRPr="005648EB">
        <w:rPr>
          <w:sz w:val="24"/>
          <w:szCs w:val="24"/>
          <w:lang w:val="x-none" w:eastAsia="x-none"/>
        </w:rPr>
        <w:t xml:space="preserve">olejem napędowym F-54 (według kodu NATO), zgodnym z NO-91-A219:2018 lub paliwem lotniczym </w:t>
      </w:r>
      <w:r w:rsidRPr="005648EB">
        <w:rPr>
          <w:sz w:val="24"/>
          <w:szCs w:val="24"/>
          <w:lang w:val="x-none" w:eastAsia="x-none"/>
        </w:rPr>
        <w:br/>
        <w:t>F-34 (według kodu NATO), zgodnym z NO-91-A258-2:2018 +A1:2021</w:t>
      </w:r>
      <w:r w:rsidRPr="005648EB">
        <w:rPr>
          <w:sz w:val="24"/>
          <w:szCs w:val="24"/>
          <w:lang w:eastAsia="x-none"/>
        </w:rPr>
        <w:t xml:space="preserve">, </w:t>
      </w:r>
      <w:r w:rsidRPr="005648EB">
        <w:rPr>
          <w:noProof/>
          <w:sz w:val="24"/>
          <w:szCs w:val="24"/>
        </w:rPr>
        <w:t>moc silnika nie mniejsza niż 320 KM;</w:t>
      </w:r>
    </w:p>
    <w:p w14:paraId="0335A633" w14:textId="77777777" w:rsidR="005648EB" w:rsidRPr="005648EB" w:rsidRDefault="005648EB" w:rsidP="005648EB">
      <w:pPr>
        <w:numPr>
          <w:ilvl w:val="0"/>
          <w:numId w:val="17"/>
        </w:numPr>
        <w:spacing w:after="60"/>
        <w:jc w:val="both"/>
        <w:rPr>
          <w:sz w:val="24"/>
          <w:szCs w:val="24"/>
          <w:lang w:val="x-none" w:eastAsia="x-none"/>
        </w:rPr>
      </w:pPr>
      <w:r w:rsidRPr="005648EB">
        <w:rPr>
          <w:sz w:val="24"/>
          <w:szCs w:val="24"/>
          <w:lang w:eastAsia="x-none"/>
        </w:rPr>
        <w:t xml:space="preserve">posiadać </w:t>
      </w:r>
      <w:r w:rsidRPr="005648EB">
        <w:rPr>
          <w:sz w:val="24"/>
          <w:szCs w:val="24"/>
          <w:lang w:val="x-none" w:eastAsia="x-none"/>
        </w:rPr>
        <w:t>automatyczn</w:t>
      </w:r>
      <w:r w:rsidRPr="005648EB">
        <w:rPr>
          <w:sz w:val="24"/>
          <w:szCs w:val="24"/>
          <w:lang w:eastAsia="x-none"/>
        </w:rPr>
        <w:t>ą</w:t>
      </w:r>
      <w:r w:rsidRPr="005648EB">
        <w:rPr>
          <w:sz w:val="24"/>
          <w:szCs w:val="24"/>
          <w:lang w:val="x-none" w:eastAsia="x-none"/>
        </w:rPr>
        <w:t xml:space="preserve"> skrzyni</w:t>
      </w:r>
      <w:r w:rsidRPr="005648EB">
        <w:rPr>
          <w:sz w:val="24"/>
          <w:szCs w:val="24"/>
          <w:lang w:eastAsia="x-none"/>
        </w:rPr>
        <w:t>ę</w:t>
      </w:r>
      <w:r w:rsidRPr="005648EB">
        <w:rPr>
          <w:sz w:val="24"/>
          <w:szCs w:val="24"/>
          <w:lang w:val="x-none" w:eastAsia="x-none"/>
        </w:rPr>
        <w:t xml:space="preserve"> biegów;</w:t>
      </w:r>
    </w:p>
    <w:p w14:paraId="3C35B36A" w14:textId="77777777" w:rsidR="005648EB" w:rsidRPr="005648EB" w:rsidRDefault="005648EB" w:rsidP="005648EB">
      <w:pPr>
        <w:numPr>
          <w:ilvl w:val="0"/>
          <w:numId w:val="17"/>
        </w:numPr>
        <w:spacing w:after="60"/>
        <w:jc w:val="both"/>
        <w:rPr>
          <w:sz w:val="24"/>
          <w:szCs w:val="24"/>
          <w:lang w:val="x-none" w:eastAsia="x-none"/>
        </w:rPr>
      </w:pPr>
      <w:r w:rsidRPr="005648EB">
        <w:rPr>
          <w:sz w:val="24"/>
          <w:szCs w:val="24"/>
          <w:lang w:eastAsia="x-none"/>
        </w:rPr>
        <w:t>być wyposażony</w:t>
      </w:r>
      <w:r w:rsidRPr="005648EB">
        <w:rPr>
          <w:sz w:val="24"/>
          <w:szCs w:val="24"/>
          <w:lang w:val="x-none" w:eastAsia="x-none"/>
        </w:rPr>
        <w:t xml:space="preserve"> </w:t>
      </w:r>
      <w:r w:rsidRPr="005648EB">
        <w:rPr>
          <w:sz w:val="24"/>
          <w:szCs w:val="24"/>
          <w:lang w:eastAsia="x-none"/>
        </w:rPr>
        <w:t xml:space="preserve">w </w:t>
      </w:r>
      <w:r w:rsidRPr="005648EB">
        <w:rPr>
          <w:sz w:val="24"/>
          <w:szCs w:val="24"/>
          <w:lang w:val="x-none" w:eastAsia="x-none"/>
        </w:rPr>
        <w:t>hak holowniczy z przodu – co najmniej jeden;</w:t>
      </w:r>
    </w:p>
    <w:p w14:paraId="7330CEE3" w14:textId="77777777" w:rsidR="005648EB" w:rsidRPr="005648EB" w:rsidRDefault="005648EB" w:rsidP="005648EB">
      <w:pPr>
        <w:numPr>
          <w:ilvl w:val="0"/>
          <w:numId w:val="17"/>
        </w:numPr>
        <w:spacing w:after="60"/>
        <w:jc w:val="both"/>
        <w:rPr>
          <w:sz w:val="24"/>
          <w:szCs w:val="24"/>
          <w:lang w:val="x-none" w:eastAsia="x-none"/>
        </w:rPr>
      </w:pPr>
      <w:r w:rsidRPr="005648EB">
        <w:rPr>
          <w:sz w:val="24"/>
          <w:szCs w:val="24"/>
          <w:lang w:eastAsia="x-none"/>
        </w:rPr>
        <w:t>być wyposażony</w:t>
      </w:r>
      <w:r w:rsidRPr="005648EB">
        <w:rPr>
          <w:sz w:val="24"/>
          <w:szCs w:val="24"/>
          <w:lang w:val="x-none" w:eastAsia="x-none"/>
        </w:rPr>
        <w:t xml:space="preserve"> </w:t>
      </w:r>
      <w:r w:rsidRPr="005648EB">
        <w:rPr>
          <w:sz w:val="24"/>
          <w:szCs w:val="24"/>
          <w:lang w:eastAsia="x-none"/>
        </w:rPr>
        <w:t xml:space="preserve">w </w:t>
      </w:r>
      <w:r w:rsidRPr="005648EB">
        <w:rPr>
          <w:sz w:val="24"/>
          <w:szCs w:val="24"/>
          <w:lang w:val="x-none" w:eastAsia="x-none"/>
        </w:rPr>
        <w:t>hak holowniczy z tyłu co najmniej jeden,</w:t>
      </w:r>
      <w:r w:rsidRPr="005648EB">
        <w:rPr>
          <w:sz w:val="24"/>
          <w:szCs w:val="24"/>
          <w:lang w:eastAsia="x-none"/>
        </w:rPr>
        <w:t xml:space="preserve"> z adapterem </w:t>
      </w:r>
      <w:r w:rsidRPr="005648EB">
        <w:rPr>
          <w:sz w:val="24"/>
          <w:szCs w:val="24"/>
          <w:lang w:val="x-none" w:eastAsia="x-none"/>
        </w:rPr>
        <w:t xml:space="preserve">09-0040 lub równoważny </w:t>
      </w:r>
      <w:r w:rsidRPr="005648EB">
        <w:rPr>
          <w:sz w:val="24"/>
          <w:szCs w:val="24"/>
          <w:lang w:eastAsia="x-none"/>
        </w:rPr>
        <w:t>zgodnie z normą CID A-A-52550, typ 1, klasa 2 do holowania statków powietrznych</w:t>
      </w:r>
      <w:r w:rsidRPr="005648EB">
        <w:rPr>
          <w:sz w:val="24"/>
          <w:szCs w:val="24"/>
          <w:lang w:val="x-none" w:eastAsia="x-none"/>
        </w:rPr>
        <w:t>;</w:t>
      </w:r>
    </w:p>
    <w:p w14:paraId="327DC218" w14:textId="77777777" w:rsidR="005648EB" w:rsidRPr="005648EB" w:rsidRDefault="005648EB" w:rsidP="005648EB">
      <w:pPr>
        <w:numPr>
          <w:ilvl w:val="0"/>
          <w:numId w:val="17"/>
        </w:numPr>
        <w:spacing w:after="60"/>
        <w:jc w:val="both"/>
        <w:rPr>
          <w:sz w:val="24"/>
          <w:szCs w:val="24"/>
          <w:lang w:val="x-none" w:eastAsia="x-none"/>
        </w:rPr>
      </w:pPr>
      <w:r w:rsidRPr="005648EB">
        <w:rPr>
          <w:sz w:val="24"/>
          <w:szCs w:val="24"/>
          <w:lang w:eastAsia="x-none"/>
        </w:rPr>
        <w:t xml:space="preserve">być wyposażony w </w:t>
      </w:r>
      <w:r w:rsidRPr="005648EB">
        <w:rPr>
          <w:sz w:val="24"/>
          <w:szCs w:val="24"/>
          <w:lang w:val="x-none" w:eastAsia="x-none"/>
        </w:rPr>
        <w:t>światła ostrzegawcze sygnalizujące pracę urządzenia na</w:t>
      </w:r>
      <w:r w:rsidRPr="005648EB">
        <w:rPr>
          <w:sz w:val="24"/>
          <w:szCs w:val="24"/>
          <w:lang w:eastAsia="x-none"/>
        </w:rPr>
        <w:t> </w:t>
      </w:r>
      <w:r w:rsidRPr="005648EB">
        <w:rPr>
          <w:sz w:val="24"/>
          <w:szCs w:val="24"/>
          <w:lang w:val="x-none" w:eastAsia="x-none"/>
        </w:rPr>
        <w:t>lotnisku zgodnie z obowiązującymi przepisami</w:t>
      </w:r>
      <w:r w:rsidRPr="005648EB">
        <w:rPr>
          <w:sz w:val="24"/>
          <w:szCs w:val="24"/>
          <w:lang w:eastAsia="x-none"/>
        </w:rPr>
        <w:t xml:space="preserve"> tzn. lampa koloru pomarańczowego (żółtego) zasilana napięciem 12-24VDC, typ C ze zmiennym rodzajem sygnału świetlnego (błyskający o ustalonej częstotliwości), wykonana w dowolnej  technologii, posiadająca dopuszczenie do pracy na lotniskach zgodne z wymaganiami normy ICAO dotyczącymi instalacji świateł na pojazdach oraz innych obiektach ruchomych z wyłączeniem statków powietrznych. Światła ostrzegawcze muszą być zamontowane na dachu holownika oraz sterowane przez oddzielny przełącznik zamontowany na desce rozdzielczej pojazdu.</w:t>
      </w:r>
    </w:p>
    <w:p w14:paraId="764982F2" w14:textId="77777777" w:rsidR="005648EB" w:rsidRPr="005648EB" w:rsidRDefault="005648EB" w:rsidP="005648EB">
      <w:pPr>
        <w:spacing w:after="60"/>
        <w:ind w:left="720"/>
        <w:jc w:val="both"/>
        <w:rPr>
          <w:sz w:val="24"/>
          <w:szCs w:val="24"/>
          <w:lang w:eastAsia="x-none"/>
        </w:rPr>
      </w:pPr>
    </w:p>
    <w:p w14:paraId="18E8C053" w14:textId="77777777" w:rsidR="005648EB" w:rsidRPr="005648EB" w:rsidRDefault="005648EB" w:rsidP="005648EB">
      <w:pPr>
        <w:numPr>
          <w:ilvl w:val="0"/>
          <w:numId w:val="15"/>
        </w:numPr>
        <w:spacing w:line="360" w:lineRule="auto"/>
        <w:jc w:val="both"/>
        <w:rPr>
          <w:b/>
          <w:sz w:val="24"/>
          <w:szCs w:val="24"/>
        </w:rPr>
      </w:pPr>
      <w:r w:rsidRPr="005648EB">
        <w:rPr>
          <w:b/>
          <w:sz w:val="24"/>
          <w:szCs w:val="24"/>
        </w:rPr>
        <w:t>NADWOZIE I PODWOZIE URZĄDZENIA</w:t>
      </w:r>
    </w:p>
    <w:p w14:paraId="3427007A" w14:textId="77777777" w:rsidR="005648EB" w:rsidRPr="005648EB" w:rsidRDefault="005648EB" w:rsidP="005648EB">
      <w:pPr>
        <w:ind w:firstLine="360"/>
        <w:jc w:val="both"/>
        <w:rPr>
          <w:noProof/>
          <w:sz w:val="24"/>
          <w:szCs w:val="24"/>
        </w:rPr>
      </w:pPr>
      <w:r w:rsidRPr="005648EB">
        <w:rPr>
          <w:sz w:val="24"/>
          <w:szCs w:val="24"/>
          <w:lang w:eastAsia="x-none"/>
        </w:rPr>
        <w:t>Wymiary holownika powinny zawierać się w przedziale:</w:t>
      </w:r>
    </w:p>
    <w:p w14:paraId="574A175E" w14:textId="77777777" w:rsidR="005648EB" w:rsidRPr="005648EB" w:rsidRDefault="005648EB" w:rsidP="005648EB">
      <w:pPr>
        <w:numPr>
          <w:ilvl w:val="0"/>
          <w:numId w:val="17"/>
        </w:numPr>
        <w:spacing w:after="60"/>
        <w:jc w:val="both"/>
        <w:rPr>
          <w:sz w:val="24"/>
          <w:szCs w:val="24"/>
          <w:lang w:eastAsia="x-none"/>
        </w:rPr>
      </w:pPr>
      <w:r w:rsidRPr="005648EB">
        <w:rPr>
          <w:sz w:val="24"/>
          <w:szCs w:val="24"/>
          <w:lang w:eastAsia="x-none"/>
        </w:rPr>
        <w:t>długość całkowita nie mniejsza niż 5200 mm lecz nie większa 6000 mm;</w:t>
      </w:r>
    </w:p>
    <w:p w14:paraId="506F6330" w14:textId="77777777" w:rsidR="005648EB" w:rsidRPr="005648EB" w:rsidRDefault="005648EB" w:rsidP="005648EB">
      <w:pPr>
        <w:numPr>
          <w:ilvl w:val="0"/>
          <w:numId w:val="17"/>
        </w:numPr>
        <w:spacing w:after="60"/>
        <w:jc w:val="both"/>
        <w:rPr>
          <w:sz w:val="24"/>
          <w:szCs w:val="24"/>
          <w:lang w:eastAsia="x-none"/>
        </w:rPr>
      </w:pPr>
      <w:r w:rsidRPr="005648EB">
        <w:rPr>
          <w:sz w:val="24"/>
          <w:szCs w:val="24"/>
          <w:lang w:eastAsia="x-none"/>
        </w:rPr>
        <w:t xml:space="preserve">szerokość ze złożonymi lusterkami nie mniejsza niż 2200 mm lecz </w:t>
      </w:r>
      <w:r w:rsidRPr="005648EB">
        <w:rPr>
          <w:sz w:val="24"/>
          <w:szCs w:val="24"/>
          <w:lang w:eastAsia="x-none"/>
        </w:rPr>
        <w:br/>
        <w:t>nie większa niż 2600 mm;</w:t>
      </w:r>
    </w:p>
    <w:p w14:paraId="5C3D13CF" w14:textId="77777777" w:rsidR="005648EB" w:rsidRPr="005648EB" w:rsidRDefault="005648EB" w:rsidP="005648EB">
      <w:pPr>
        <w:numPr>
          <w:ilvl w:val="0"/>
          <w:numId w:val="17"/>
        </w:numPr>
        <w:spacing w:after="60"/>
        <w:jc w:val="both"/>
        <w:rPr>
          <w:sz w:val="24"/>
          <w:szCs w:val="24"/>
          <w:lang w:eastAsia="x-none"/>
        </w:rPr>
      </w:pPr>
      <w:r w:rsidRPr="005648EB">
        <w:rPr>
          <w:sz w:val="24"/>
          <w:szCs w:val="24"/>
          <w:lang w:eastAsia="x-none"/>
        </w:rPr>
        <w:t>rozstaw osi nie mniejszy niż 2514 mm lecz nie większy niż 3300 mm;</w:t>
      </w:r>
    </w:p>
    <w:p w14:paraId="2E2DD134" w14:textId="77777777" w:rsidR="005648EB" w:rsidRPr="005648EB" w:rsidRDefault="005648EB" w:rsidP="005648EB">
      <w:pPr>
        <w:numPr>
          <w:ilvl w:val="0"/>
          <w:numId w:val="17"/>
        </w:numPr>
        <w:spacing w:after="60"/>
        <w:jc w:val="both"/>
        <w:rPr>
          <w:sz w:val="24"/>
          <w:szCs w:val="24"/>
          <w:lang w:eastAsia="x-none"/>
        </w:rPr>
      </w:pPr>
      <w:r w:rsidRPr="005648EB">
        <w:rPr>
          <w:sz w:val="24"/>
          <w:szCs w:val="24"/>
          <w:lang w:eastAsia="x-none"/>
        </w:rPr>
        <w:t>wysokość całkowita (z belką oświetlenia na dachu) nie mniejsza niż 2000 mm lecz nie większa niż 2500 mm;</w:t>
      </w:r>
    </w:p>
    <w:p w14:paraId="2EBF8C09" w14:textId="77777777" w:rsidR="005648EB" w:rsidRPr="005648EB" w:rsidRDefault="005648EB" w:rsidP="005648EB">
      <w:pPr>
        <w:numPr>
          <w:ilvl w:val="0"/>
          <w:numId w:val="17"/>
        </w:numPr>
        <w:spacing w:after="60"/>
        <w:jc w:val="both"/>
        <w:rPr>
          <w:sz w:val="24"/>
          <w:szCs w:val="24"/>
          <w:lang w:eastAsia="x-none"/>
        </w:rPr>
      </w:pPr>
      <w:r w:rsidRPr="005648EB">
        <w:rPr>
          <w:sz w:val="24"/>
          <w:szCs w:val="24"/>
          <w:lang w:eastAsia="x-none"/>
        </w:rPr>
        <w:t>promień skrętu nie większy niż 7000 mm;</w:t>
      </w:r>
    </w:p>
    <w:p w14:paraId="056C0E70" w14:textId="77777777" w:rsidR="005648EB" w:rsidRPr="005648EB" w:rsidRDefault="005648EB" w:rsidP="005648EB">
      <w:pPr>
        <w:numPr>
          <w:ilvl w:val="0"/>
          <w:numId w:val="17"/>
        </w:numPr>
        <w:spacing w:after="60"/>
        <w:jc w:val="both"/>
        <w:rPr>
          <w:sz w:val="24"/>
          <w:szCs w:val="24"/>
          <w:lang w:eastAsia="x-none"/>
        </w:rPr>
      </w:pPr>
      <w:r w:rsidRPr="005648EB">
        <w:rPr>
          <w:sz w:val="24"/>
          <w:szCs w:val="24"/>
          <w:lang w:eastAsia="x-none"/>
        </w:rPr>
        <w:t>masa całkowita nie mniejsza niż 5000 kg;</w:t>
      </w:r>
    </w:p>
    <w:p w14:paraId="1D729803" w14:textId="77777777" w:rsidR="005648EB" w:rsidRPr="005648EB" w:rsidRDefault="005648EB" w:rsidP="005648EB">
      <w:pPr>
        <w:tabs>
          <w:tab w:val="num" w:pos="720"/>
        </w:tabs>
        <w:spacing w:line="360" w:lineRule="auto"/>
        <w:ind w:left="720"/>
        <w:jc w:val="both"/>
        <w:rPr>
          <w:b/>
          <w:sz w:val="24"/>
          <w:szCs w:val="24"/>
        </w:rPr>
      </w:pPr>
    </w:p>
    <w:p w14:paraId="503E5CD7" w14:textId="77777777" w:rsidR="005648EB" w:rsidRPr="005648EB" w:rsidRDefault="005648EB" w:rsidP="005648EB">
      <w:pPr>
        <w:numPr>
          <w:ilvl w:val="0"/>
          <w:numId w:val="15"/>
        </w:numPr>
        <w:tabs>
          <w:tab w:val="num" w:pos="426"/>
        </w:tabs>
        <w:spacing w:line="360" w:lineRule="auto"/>
        <w:jc w:val="both"/>
        <w:rPr>
          <w:b/>
          <w:sz w:val="24"/>
          <w:szCs w:val="24"/>
        </w:rPr>
      </w:pPr>
      <w:r w:rsidRPr="005648EB">
        <w:rPr>
          <w:b/>
          <w:sz w:val="24"/>
          <w:szCs w:val="24"/>
        </w:rPr>
        <w:t>WYMAGANIA TECHNICZNE I WYKONAWCZE</w:t>
      </w:r>
    </w:p>
    <w:p w14:paraId="037C9553" w14:textId="77777777" w:rsidR="005648EB" w:rsidRPr="005648EB" w:rsidRDefault="005648EB" w:rsidP="005648EB">
      <w:pPr>
        <w:numPr>
          <w:ilvl w:val="0"/>
          <w:numId w:val="17"/>
        </w:numPr>
        <w:spacing w:after="60"/>
        <w:jc w:val="both"/>
        <w:rPr>
          <w:sz w:val="24"/>
          <w:szCs w:val="24"/>
          <w:lang w:eastAsia="x-none"/>
        </w:rPr>
      </w:pPr>
      <w:r w:rsidRPr="005648EB">
        <w:rPr>
          <w:sz w:val="24"/>
          <w:szCs w:val="24"/>
          <w:lang w:eastAsia="x-none"/>
        </w:rPr>
        <w:t>nadwozie holownika powinno być pomalowane farbą koloru ciemnozielonego o odcieniu zbliżonym do koloru określonego NO-80-A200:2014. Elementy podwozia lub elementy fabrycznie wykonane z tworzyw sztucznych w kolorze ciemnozielonym lub w kolorze czarnym nie muszą być przemalowywane.</w:t>
      </w:r>
    </w:p>
    <w:p w14:paraId="5D79563C" w14:textId="77777777" w:rsidR="005648EB" w:rsidRPr="005648EB" w:rsidRDefault="005648EB" w:rsidP="005648EB">
      <w:pPr>
        <w:spacing w:after="60"/>
        <w:ind w:left="720"/>
        <w:jc w:val="both"/>
        <w:rPr>
          <w:sz w:val="24"/>
          <w:szCs w:val="24"/>
          <w:lang w:eastAsia="x-none"/>
        </w:rPr>
      </w:pPr>
    </w:p>
    <w:p w14:paraId="4176B82B" w14:textId="15F0A16A" w:rsidR="005648EB" w:rsidRPr="005648EB" w:rsidRDefault="005648EB" w:rsidP="005648EB">
      <w:pPr>
        <w:numPr>
          <w:ilvl w:val="0"/>
          <w:numId w:val="15"/>
        </w:numPr>
        <w:tabs>
          <w:tab w:val="num" w:pos="426"/>
        </w:tabs>
        <w:spacing w:line="360" w:lineRule="auto"/>
        <w:jc w:val="both"/>
        <w:rPr>
          <w:b/>
          <w:sz w:val="24"/>
          <w:szCs w:val="24"/>
        </w:rPr>
      </w:pPr>
      <w:r w:rsidRPr="005648EB">
        <w:rPr>
          <w:b/>
          <w:sz w:val="24"/>
          <w:szCs w:val="24"/>
        </w:rPr>
        <w:t xml:space="preserve">WYMAGANIA DODATKOWE </w:t>
      </w:r>
    </w:p>
    <w:p w14:paraId="0284232A" w14:textId="78EA47A3" w:rsidR="005648EB" w:rsidRPr="005648EB" w:rsidRDefault="005648EB" w:rsidP="005648EB">
      <w:pPr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5648EB">
        <w:rPr>
          <w:sz w:val="24"/>
          <w:szCs w:val="24"/>
        </w:rPr>
        <w:t>Wykon</w:t>
      </w:r>
      <w:r w:rsidR="00BA7562">
        <w:rPr>
          <w:sz w:val="24"/>
          <w:szCs w:val="24"/>
        </w:rPr>
        <w:t xml:space="preserve">awca w każdym roku Umowy będzie przeprowadzał szkolenia dla </w:t>
      </w:r>
      <w:r w:rsidRPr="005648EB">
        <w:rPr>
          <w:sz w:val="24"/>
          <w:szCs w:val="24"/>
        </w:rPr>
        <w:t>kierowców/mechaników</w:t>
      </w:r>
      <w:r w:rsidR="007A052A">
        <w:rPr>
          <w:sz w:val="24"/>
          <w:szCs w:val="24"/>
        </w:rPr>
        <w:t xml:space="preserve"> (do 12 osób)</w:t>
      </w:r>
      <w:r w:rsidRPr="005648EB">
        <w:rPr>
          <w:sz w:val="24"/>
          <w:szCs w:val="24"/>
        </w:rPr>
        <w:t xml:space="preserve"> z zakresu: </w:t>
      </w:r>
    </w:p>
    <w:p w14:paraId="2245B80F" w14:textId="77777777" w:rsidR="005648EB" w:rsidRPr="005648EB" w:rsidRDefault="005648EB" w:rsidP="005648EB">
      <w:pPr>
        <w:numPr>
          <w:ilvl w:val="0"/>
          <w:numId w:val="17"/>
        </w:numPr>
        <w:spacing w:after="60"/>
        <w:ind w:left="1491" w:hanging="357"/>
        <w:jc w:val="both"/>
        <w:rPr>
          <w:sz w:val="24"/>
          <w:szCs w:val="24"/>
          <w:lang w:eastAsia="x-none"/>
        </w:rPr>
      </w:pPr>
      <w:r w:rsidRPr="005648EB">
        <w:rPr>
          <w:sz w:val="24"/>
          <w:szCs w:val="24"/>
          <w:lang w:eastAsia="x-none"/>
        </w:rPr>
        <w:t xml:space="preserve">eksploatacji, </w:t>
      </w:r>
    </w:p>
    <w:p w14:paraId="67B2DAF6" w14:textId="77777777" w:rsidR="005648EB" w:rsidRPr="005648EB" w:rsidRDefault="005648EB" w:rsidP="005648EB">
      <w:pPr>
        <w:numPr>
          <w:ilvl w:val="0"/>
          <w:numId w:val="17"/>
        </w:numPr>
        <w:spacing w:after="60"/>
        <w:ind w:left="1491" w:hanging="357"/>
        <w:jc w:val="both"/>
        <w:rPr>
          <w:sz w:val="24"/>
          <w:szCs w:val="24"/>
          <w:lang w:eastAsia="x-none"/>
        </w:rPr>
      </w:pPr>
      <w:r w:rsidRPr="005648EB">
        <w:rPr>
          <w:sz w:val="24"/>
          <w:szCs w:val="24"/>
          <w:lang w:eastAsia="x-none"/>
        </w:rPr>
        <w:t>obsługiwania technicznego SpW (obsługiwanie bieżące, okresowe specjalne),</w:t>
      </w:r>
    </w:p>
    <w:p w14:paraId="5386F319" w14:textId="77777777" w:rsidR="005648EB" w:rsidRPr="005648EB" w:rsidRDefault="005648EB" w:rsidP="005648EB">
      <w:pPr>
        <w:numPr>
          <w:ilvl w:val="0"/>
          <w:numId w:val="17"/>
        </w:numPr>
        <w:spacing w:after="60"/>
        <w:ind w:left="1491" w:hanging="357"/>
        <w:jc w:val="both"/>
        <w:rPr>
          <w:sz w:val="24"/>
          <w:szCs w:val="24"/>
          <w:lang w:eastAsia="x-none"/>
        </w:rPr>
      </w:pPr>
      <w:r w:rsidRPr="005648EB">
        <w:rPr>
          <w:sz w:val="24"/>
          <w:szCs w:val="24"/>
          <w:lang w:eastAsia="x-none"/>
        </w:rPr>
        <w:t>wymiany bezpieczników</w:t>
      </w:r>
    </w:p>
    <w:p w14:paraId="7B28D6DA" w14:textId="77777777" w:rsidR="005648EB" w:rsidRPr="005648EB" w:rsidRDefault="005648EB" w:rsidP="005648EB">
      <w:pPr>
        <w:numPr>
          <w:ilvl w:val="0"/>
          <w:numId w:val="17"/>
        </w:numPr>
        <w:spacing w:after="60"/>
        <w:ind w:left="1491" w:hanging="357"/>
        <w:jc w:val="both"/>
        <w:rPr>
          <w:sz w:val="24"/>
          <w:szCs w:val="24"/>
          <w:lang w:eastAsia="x-none"/>
        </w:rPr>
      </w:pPr>
      <w:r w:rsidRPr="005648EB">
        <w:rPr>
          <w:sz w:val="24"/>
          <w:szCs w:val="24"/>
          <w:lang w:eastAsia="x-none"/>
        </w:rPr>
        <w:t>przeglądów profilaktycznych,</w:t>
      </w:r>
    </w:p>
    <w:p w14:paraId="68C7620D" w14:textId="77777777" w:rsidR="005648EB" w:rsidRPr="005648EB" w:rsidRDefault="005648EB" w:rsidP="005648EB">
      <w:pPr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5648EB">
        <w:rPr>
          <w:sz w:val="24"/>
          <w:szCs w:val="24"/>
        </w:rPr>
        <w:t xml:space="preserve">Zamawiający w zakresie wymaganych szkoleń potrzebuje uzyskać nw. zdolności: </w:t>
      </w:r>
    </w:p>
    <w:p w14:paraId="44098C7A" w14:textId="77777777" w:rsidR="005648EB" w:rsidRPr="005648EB" w:rsidRDefault="005648EB" w:rsidP="005648EB">
      <w:pPr>
        <w:numPr>
          <w:ilvl w:val="0"/>
          <w:numId w:val="17"/>
        </w:numPr>
        <w:spacing w:after="60"/>
        <w:ind w:left="1491" w:hanging="357"/>
        <w:jc w:val="both"/>
        <w:rPr>
          <w:sz w:val="24"/>
          <w:szCs w:val="24"/>
          <w:lang w:eastAsia="x-none"/>
        </w:rPr>
      </w:pPr>
      <w:r w:rsidRPr="005648EB">
        <w:rPr>
          <w:sz w:val="24"/>
          <w:szCs w:val="24"/>
          <w:lang w:eastAsia="x-none"/>
        </w:rPr>
        <w:t xml:space="preserve">wymiana żarówki we wszystkich punktach oświetleniowych; </w:t>
      </w:r>
    </w:p>
    <w:p w14:paraId="3D5EF28C" w14:textId="77777777" w:rsidR="005648EB" w:rsidRPr="005648EB" w:rsidRDefault="005648EB" w:rsidP="005648EB">
      <w:pPr>
        <w:numPr>
          <w:ilvl w:val="0"/>
          <w:numId w:val="17"/>
        </w:numPr>
        <w:spacing w:after="60"/>
        <w:ind w:left="1491" w:hanging="357"/>
        <w:jc w:val="both"/>
        <w:rPr>
          <w:sz w:val="24"/>
          <w:szCs w:val="24"/>
          <w:lang w:eastAsia="x-none"/>
        </w:rPr>
      </w:pPr>
      <w:r w:rsidRPr="005648EB">
        <w:rPr>
          <w:sz w:val="24"/>
          <w:szCs w:val="24"/>
          <w:lang w:eastAsia="x-none"/>
        </w:rPr>
        <w:t xml:space="preserve">uzupełnianie płynów eksploatacyjnych; </w:t>
      </w:r>
    </w:p>
    <w:p w14:paraId="7E8BB09C" w14:textId="77777777" w:rsidR="005648EB" w:rsidRPr="005648EB" w:rsidRDefault="005648EB" w:rsidP="005648EB">
      <w:pPr>
        <w:numPr>
          <w:ilvl w:val="0"/>
          <w:numId w:val="17"/>
        </w:numPr>
        <w:spacing w:after="60"/>
        <w:ind w:left="1491" w:hanging="357"/>
        <w:jc w:val="both"/>
        <w:rPr>
          <w:sz w:val="24"/>
          <w:szCs w:val="24"/>
          <w:lang w:eastAsia="x-none"/>
        </w:rPr>
      </w:pPr>
      <w:r w:rsidRPr="005648EB">
        <w:rPr>
          <w:sz w:val="24"/>
          <w:szCs w:val="24"/>
          <w:lang w:eastAsia="x-none"/>
        </w:rPr>
        <w:t>wymiana oleju w silniku, w skrzyni biegów, w przednim i tylnym moście;</w:t>
      </w:r>
    </w:p>
    <w:p w14:paraId="50034303" w14:textId="77777777" w:rsidR="005648EB" w:rsidRPr="005648EB" w:rsidRDefault="005648EB" w:rsidP="005648EB">
      <w:pPr>
        <w:numPr>
          <w:ilvl w:val="0"/>
          <w:numId w:val="17"/>
        </w:numPr>
        <w:spacing w:after="60"/>
        <w:ind w:left="1491" w:hanging="357"/>
        <w:jc w:val="both"/>
        <w:rPr>
          <w:sz w:val="24"/>
          <w:szCs w:val="24"/>
          <w:lang w:eastAsia="x-none"/>
        </w:rPr>
      </w:pPr>
      <w:r w:rsidRPr="005648EB">
        <w:rPr>
          <w:sz w:val="24"/>
          <w:szCs w:val="24"/>
          <w:lang w:eastAsia="x-none"/>
        </w:rPr>
        <w:t>wymiana filtrów olejowych, powietrznych, kabinowych;</w:t>
      </w:r>
    </w:p>
    <w:p w14:paraId="282EAB20" w14:textId="77777777" w:rsidR="005648EB" w:rsidRPr="005648EB" w:rsidRDefault="005648EB" w:rsidP="005648EB">
      <w:pPr>
        <w:numPr>
          <w:ilvl w:val="0"/>
          <w:numId w:val="17"/>
        </w:numPr>
        <w:spacing w:after="60"/>
        <w:ind w:left="1491" w:hanging="357"/>
        <w:jc w:val="both"/>
        <w:rPr>
          <w:sz w:val="24"/>
          <w:szCs w:val="24"/>
          <w:lang w:eastAsia="x-none"/>
        </w:rPr>
      </w:pPr>
      <w:r w:rsidRPr="005648EB">
        <w:rPr>
          <w:sz w:val="24"/>
          <w:szCs w:val="24"/>
          <w:lang w:eastAsia="x-none"/>
        </w:rPr>
        <w:t>serwis klimatyzacji;</w:t>
      </w:r>
    </w:p>
    <w:p w14:paraId="2167A6B8" w14:textId="77777777" w:rsidR="005648EB" w:rsidRPr="005648EB" w:rsidRDefault="005648EB" w:rsidP="005648EB">
      <w:pPr>
        <w:numPr>
          <w:ilvl w:val="0"/>
          <w:numId w:val="17"/>
        </w:numPr>
        <w:spacing w:after="60"/>
        <w:ind w:left="1491" w:hanging="357"/>
        <w:jc w:val="both"/>
        <w:rPr>
          <w:sz w:val="24"/>
          <w:szCs w:val="24"/>
          <w:lang w:eastAsia="x-none"/>
        </w:rPr>
      </w:pPr>
      <w:r w:rsidRPr="005648EB">
        <w:rPr>
          <w:sz w:val="24"/>
          <w:szCs w:val="24"/>
          <w:lang w:eastAsia="x-none"/>
        </w:rPr>
        <w:t>wymiana świec żarowych;</w:t>
      </w:r>
    </w:p>
    <w:p w14:paraId="2073AE3F" w14:textId="77777777" w:rsidR="005648EB" w:rsidRPr="005648EB" w:rsidRDefault="005648EB" w:rsidP="005648EB">
      <w:pPr>
        <w:numPr>
          <w:ilvl w:val="0"/>
          <w:numId w:val="17"/>
        </w:numPr>
        <w:spacing w:after="60"/>
        <w:ind w:left="1491" w:hanging="357"/>
        <w:jc w:val="both"/>
        <w:rPr>
          <w:sz w:val="24"/>
          <w:szCs w:val="24"/>
          <w:lang w:eastAsia="x-none"/>
        </w:rPr>
      </w:pPr>
      <w:r w:rsidRPr="005648EB">
        <w:rPr>
          <w:sz w:val="24"/>
          <w:szCs w:val="24"/>
          <w:lang w:eastAsia="x-none"/>
        </w:rPr>
        <w:t>wymiana paska osprzętu;</w:t>
      </w:r>
    </w:p>
    <w:p w14:paraId="2857E73D" w14:textId="42A2E24A" w:rsidR="00BA7562" w:rsidRPr="006F5334" w:rsidRDefault="005648EB" w:rsidP="006F5334">
      <w:pPr>
        <w:numPr>
          <w:ilvl w:val="0"/>
          <w:numId w:val="17"/>
        </w:numPr>
        <w:spacing w:after="60"/>
        <w:ind w:left="1491" w:hanging="357"/>
        <w:jc w:val="both"/>
        <w:rPr>
          <w:sz w:val="24"/>
          <w:szCs w:val="24"/>
          <w:lang w:eastAsia="x-none"/>
        </w:rPr>
      </w:pPr>
      <w:r w:rsidRPr="005648EB">
        <w:rPr>
          <w:sz w:val="24"/>
          <w:szCs w:val="24"/>
          <w:lang w:eastAsia="x-none"/>
        </w:rPr>
        <w:t>wymiana źródła zasilania w czujnikach ciśnienia opon (jeśli występują).</w:t>
      </w:r>
    </w:p>
    <w:p w14:paraId="36D5F7EA" w14:textId="14E29D0A" w:rsidR="007A052A" w:rsidRPr="007A052A" w:rsidRDefault="007A052A" w:rsidP="007A052A">
      <w:pPr>
        <w:pStyle w:val="Akapitzlist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Holownik powinien b</w:t>
      </w:r>
      <w:r w:rsidRPr="007A052A">
        <w:rPr>
          <w:sz w:val="24"/>
          <w:szCs w:val="24"/>
        </w:rPr>
        <w:t>yć wyposażony w 2 dodatkowe gaśnice proszkowe 6 kg z tyłu, umożliwiające szybki dostęp do nich;</w:t>
      </w:r>
    </w:p>
    <w:p w14:paraId="736DA96C" w14:textId="7AF8D37A" w:rsidR="005648EB" w:rsidRPr="005648EB" w:rsidRDefault="005648EB" w:rsidP="005648EB">
      <w:pPr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5648EB">
        <w:rPr>
          <w:sz w:val="24"/>
          <w:szCs w:val="24"/>
        </w:rPr>
        <w:t>Dostarczone wyroby powinny być fabrycznie nowe, pochodzące z bieżącej produkcji. Dopuszcza się dostawę wyrobów z produkcji roku poprzedniego, dla których wszystkie wymagania jakościowe podlegają nadzorowaniu jakości  zgodnie z AQAP 2110 oraz o parametr</w:t>
      </w:r>
      <w:r w:rsidR="007A052A">
        <w:rPr>
          <w:sz w:val="24"/>
          <w:szCs w:val="24"/>
        </w:rPr>
        <w:t>ach nie gorszych niż określone</w:t>
      </w:r>
      <w:r w:rsidRPr="005648EB">
        <w:rPr>
          <w:sz w:val="24"/>
          <w:szCs w:val="24"/>
        </w:rPr>
        <w:t xml:space="preserve"> w niniejszych WET. Wyroby muszą być wyprodukowane zgodnie z dokumentacją techniczną producenta. </w:t>
      </w:r>
    </w:p>
    <w:p w14:paraId="53CD8948" w14:textId="77777777" w:rsidR="001B4CC2" w:rsidRDefault="001B4CC2" w:rsidP="001B4CC2">
      <w:pPr>
        <w:spacing w:after="60"/>
        <w:ind w:left="709"/>
        <w:jc w:val="both"/>
        <w:rPr>
          <w:sz w:val="24"/>
          <w:szCs w:val="24"/>
        </w:rPr>
      </w:pPr>
    </w:p>
    <w:p w14:paraId="6DC2F3FE" w14:textId="3C372171" w:rsidR="00F32378" w:rsidRPr="00F32378" w:rsidRDefault="00F32378" w:rsidP="005648EB">
      <w:pPr>
        <w:rPr>
          <w:sz w:val="24"/>
          <w:szCs w:val="24"/>
        </w:rPr>
      </w:pPr>
    </w:p>
    <w:p w14:paraId="2C3E2A28" w14:textId="77777777" w:rsidR="00BE1C44" w:rsidRDefault="00BE1C44" w:rsidP="008C5D45">
      <w:pPr>
        <w:spacing w:line="276" w:lineRule="auto"/>
        <w:rPr>
          <w:b/>
          <w:sz w:val="24"/>
          <w:szCs w:val="24"/>
        </w:rPr>
      </w:pPr>
    </w:p>
    <w:p w14:paraId="00FAA91B" w14:textId="77777777" w:rsidR="004D7A9B" w:rsidRDefault="004D7A9B" w:rsidP="00971F3D">
      <w:pPr>
        <w:spacing w:line="276" w:lineRule="auto"/>
        <w:ind w:left="-142"/>
        <w:jc w:val="center"/>
        <w:rPr>
          <w:b/>
          <w:sz w:val="24"/>
          <w:szCs w:val="24"/>
        </w:rPr>
      </w:pPr>
    </w:p>
    <w:tbl>
      <w:tblPr>
        <w:tblW w:w="1123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4"/>
        <w:gridCol w:w="1454"/>
        <w:gridCol w:w="1454"/>
        <w:gridCol w:w="4289"/>
      </w:tblGrid>
      <w:tr w:rsidR="004D7A9B" w:rsidRPr="00F64471" w14:paraId="4F1805DD" w14:textId="77777777" w:rsidTr="004D7A9B">
        <w:trPr>
          <w:jc w:val="center"/>
        </w:trPr>
        <w:tc>
          <w:tcPr>
            <w:tcW w:w="4034" w:type="dxa"/>
          </w:tcPr>
          <w:p w14:paraId="2B3615C0" w14:textId="0FD8236C" w:rsidR="004D7A9B" w:rsidRPr="00F64471" w:rsidRDefault="004D7A9B" w:rsidP="00F644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</w:tcPr>
          <w:p w14:paraId="54ED2F48" w14:textId="77777777" w:rsidR="004D7A9B" w:rsidRPr="00F64471" w:rsidRDefault="004D7A9B" w:rsidP="00F644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54" w:type="dxa"/>
          </w:tcPr>
          <w:p w14:paraId="2A3BBBE8" w14:textId="77777777" w:rsidR="004D7A9B" w:rsidRPr="00F64471" w:rsidRDefault="004D7A9B" w:rsidP="00F644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89" w:type="dxa"/>
          </w:tcPr>
          <w:p w14:paraId="50A46DE0" w14:textId="51359669" w:rsidR="004D7A9B" w:rsidRPr="00F64471" w:rsidRDefault="004D7A9B" w:rsidP="00672C82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67A5C0CE" w14:textId="77777777" w:rsidR="00F64471" w:rsidRPr="00971F3D" w:rsidRDefault="00F64471" w:rsidP="00971F3D">
      <w:pPr>
        <w:spacing w:line="276" w:lineRule="auto"/>
        <w:ind w:left="-142"/>
        <w:jc w:val="center"/>
        <w:rPr>
          <w:b/>
          <w:sz w:val="24"/>
          <w:szCs w:val="24"/>
        </w:rPr>
      </w:pPr>
    </w:p>
    <w:sectPr w:rsidR="00F64471" w:rsidRPr="00971F3D" w:rsidSect="00920BF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743" w:right="851" w:bottom="709" w:left="1985" w:header="0" w:footer="68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324EC5" w14:textId="77777777" w:rsidR="00525811" w:rsidRDefault="00525811">
      <w:r>
        <w:separator/>
      </w:r>
    </w:p>
  </w:endnote>
  <w:endnote w:type="continuationSeparator" w:id="0">
    <w:p w14:paraId="6FD6094D" w14:textId="77777777" w:rsidR="00525811" w:rsidRDefault="00525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8"/>
        <w:szCs w:val="28"/>
      </w:rPr>
      <w:id w:val="-45757715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63522819" w14:textId="77777777" w:rsidR="009D1204" w:rsidRDefault="009D1204" w:rsidP="00BC56F4">
        <w:pPr>
          <w:pStyle w:val="Stopka"/>
          <w:pBdr>
            <w:top w:val="single" w:sz="4" w:space="1" w:color="auto"/>
          </w:pBdr>
          <w:jc w:val="right"/>
          <w:rPr>
            <w:rFonts w:ascii="Cambria" w:hAnsi="Cambria"/>
            <w:sz w:val="28"/>
            <w:szCs w:val="28"/>
          </w:rPr>
        </w:pPr>
      </w:p>
      <w:p w14:paraId="454A96DF" w14:textId="7F546275" w:rsidR="00B844D2" w:rsidRPr="004C5BC7" w:rsidRDefault="00B844D2">
        <w:pPr>
          <w:pStyle w:val="Stopka"/>
          <w:jc w:val="right"/>
        </w:pPr>
        <w:r w:rsidRPr="004C5BC7">
          <w:t xml:space="preserve">str. </w:t>
        </w:r>
        <w:r w:rsidRPr="004C5BC7">
          <w:fldChar w:fldCharType="begin"/>
        </w:r>
        <w:r w:rsidRPr="00B844D2">
          <w:instrText>PAGE    \* MERGEFORMAT</w:instrText>
        </w:r>
        <w:r w:rsidRPr="004C5BC7">
          <w:fldChar w:fldCharType="separate"/>
        </w:r>
        <w:r w:rsidR="00CE51A1" w:rsidRPr="004C5BC7">
          <w:rPr>
            <w:noProof/>
          </w:rPr>
          <w:t>2</w:t>
        </w:r>
        <w:r w:rsidRPr="004C5BC7">
          <w:fldChar w:fldCharType="end"/>
        </w:r>
        <w:r w:rsidR="00527F8F" w:rsidRPr="004C5BC7">
          <w:t>/2</w:t>
        </w:r>
      </w:p>
      <w:p w14:paraId="598AC4DF" w14:textId="77777777" w:rsidR="00B844D2" w:rsidRPr="004C5BC7" w:rsidRDefault="00525811">
        <w:pPr>
          <w:pStyle w:val="Stopka"/>
          <w:jc w:val="right"/>
        </w:pPr>
      </w:p>
    </w:sdtContent>
  </w:sdt>
  <w:p w14:paraId="3BAF9360" w14:textId="77777777" w:rsidR="00996001" w:rsidRPr="00CC6924" w:rsidRDefault="00996001" w:rsidP="00663B5F">
    <w:pPr>
      <w:pStyle w:val="Stopka"/>
      <w:jc w:val="right"/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8"/>
        <w:szCs w:val="28"/>
      </w:rPr>
      <w:id w:val="62142437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114CAB35" w14:textId="77777777" w:rsidR="009D1204" w:rsidRDefault="009D1204" w:rsidP="00BC56F4">
        <w:pPr>
          <w:pStyle w:val="Stopka"/>
          <w:pBdr>
            <w:top w:val="single" w:sz="4" w:space="1" w:color="auto"/>
          </w:pBdr>
          <w:jc w:val="right"/>
          <w:rPr>
            <w:rFonts w:ascii="Cambria" w:hAnsi="Cambria"/>
            <w:sz w:val="28"/>
            <w:szCs w:val="28"/>
          </w:rPr>
        </w:pPr>
      </w:p>
      <w:p w14:paraId="172373C8" w14:textId="4C025A3D" w:rsidR="00B844D2" w:rsidRPr="004C5BC7" w:rsidRDefault="00B844D2">
        <w:pPr>
          <w:pStyle w:val="Stopka"/>
          <w:jc w:val="right"/>
        </w:pPr>
        <w:r w:rsidRPr="004C5BC7">
          <w:t xml:space="preserve">str. </w:t>
        </w:r>
        <w:r w:rsidRPr="004C5BC7">
          <w:fldChar w:fldCharType="begin"/>
        </w:r>
        <w:r w:rsidRPr="00B844D2">
          <w:instrText>PAGE    \* MERGEFORMAT</w:instrText>
        </w:r>
        <w:r w:rsidRPr="004C5BC7">
          <w:fldChar w:fldCharType="separate"/>
        </w:r>
        <w:r w:rsidR="00CE51A1" w:rsidRPr="004C5BC7">
          <w:rPr>
            <w:noProof/>
          </w:rPr>
          <w:t>1</w:t>
        </w:r>
        <w:r w:rsidRPr="004C5BC7">
          <w:fldChar w:fldCharType="end"/>
        </w:r>
        <w:r w:rsidR="001D276A" w:rsidRPr="004C5BC7">
          <w:t>/2</w:t>
        </w:r>
      </w:p>
    </w:sdtContent>
  </w:sdt>
  <w:p w14:paraId="461D8C15" w14:textId="77777777" w:rsidR="00996001" w:rsidRDefault="009960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B3358A" w14:textId="77777777" w:rsidR="00525811" w:rsidRDefault="00525811">
      <w:r>
        <w:separator/>
      </w:r>
    </w:p>
  </w:footnote>
  <w:footnote w:type="continuationSeparator" w:id="0">
    <w:p w14:paraId="4CD20C83" w14:textId="77777777" w:rsidR="00525811" w:rsidRDefault="00525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05F01" w14:textId="77777777" w:rsidR="00BC56F4" w:rsidRDefault="00BC56F4" w:rsidP="00BC56F4">
    <w:pPr>
      <w:pBdr>
        <w:bottom w:val="single" w:sz="6" w:space="1" w:color="auto"/>
      </w:pBdr>
      <w:tabs>
        <w:tab w:val="center" w:pos="4536"/>
        <w:tab w:val="right" w:pos="9072"/>
      </w:tabs>
      <w:jc w:val="right"/>
      <w:rPr>
        <w:i/>
      </w:rPr>
    </w:pPr>
  </w:p>
  <w:p w14:paraId="58352A8A" w14:textId="7B918962" w:rsidR="00BC56F4" w:rsidRPr="00F96152" w:rsidRDefault="00BC56F4" w:rsidP="00BC56F4">
    <w:pPr>
      <w:pBdr>
        <w:bottom w:val="single" w:sz="6" w:space="1" w:color="auto"/>
      </w:pBdr>
      <w:tabs>
        <w:tab w:val="center" w:pos="4536"/>
        <w:tab w:val="right" w:pos="9072"/>
      </w:tabs>
      <w:jc w:val="right"/>
      <w:rPr>
        <w:i/>
      </w:rPr>
    </w:pPr>
    <w:r w:rsidRPr="00862F5A">
      <w:rPr>
        <w:i/>
      </w:rPr>
      <w:t xml:space="preserve">Znak sprawy </w:t>
    </w:r>
    <w:r>
      <w:rPr>
        <w:i/>
      </w:rPr>
      <w:t>17/2026/D</w:t>
    </w:r>
    <w:r w:rsidRPr="00862F5A">
      <w:rPr>
        <w:i/>
      </w:rPr>
      <w:t>-OiB</w:t>
    </w:r>
  </w:p>
  <w:p w14:paraId="0AADD07F" w14:textId="77777777" w:rsidR="00BC56F4" w:rsidRDefault="00BC56F4" w:rsidP="00BC56F4">
    <w:pPr>
      <w:pStyle w:val="Nagwek"/>
      <w:pBdr>
        <w:bottom w:val="single" w:sz="6" w:space="1" w:color="auto"/>
      </w:pBdr>
      <w:jc w:val="center"/>
      <w:rPr>
        <w:i/>
        <w:sz w:val="24"/>
        <w:szCs w:val="24"/>
      </w:rPr>
    </w:pPr>
    <w:r w:rsidRPr="00F7360D">
      <w:rPr>
        <w:i/>
        <w:sz w:val="24"/>
        <w:szCs w:val="24"/>
      </w:rPr>
      <w:t>3</w:t>
    </w:r>
    <w:r>
      <w:rPr>
        <w:i/>
        <w:sz w:val="24"/>
        <w:szCs w:val="24"/>
      </w:rPr>
      <w:t>.</w:t>
    </w:r>
    <w:r w:rsidRPr="00F7360D">
      <w:rPr>
        <w:i/>
        <w:sz w:val="24"/>
        <w:szCs w:val="24"/>
      </w:rPr>
      <w:t xml:space="preserve"> Regionalna Baza Logistyczna </w:t>
    </w:r>
  </w:p>
  <w:p w14:paraId="49243BE1" w14:textId="77777777" w:rsidR="00BC56F4" w:rsidRPr="00862F5A" w:rsidRDefault="00BC56F4" w:rsidP="00BC56F4">
    <w:pPr>
      <w:pStyle w:val="Nagwek"/>
      <w:pBdr>
        <w:bottom w:val="single" w:sz="6" w:space="1" w:color="auto"/>
      </w:pBdr>
      <w:jc w:val="center"/>
      <w:rPr>
        <w:i/>
        <w:sz w:val="24"/>
        <w:szCs w:val="24"/>
      </w:rPr>
    </w:pPr>
  </w:p>
  <w:p w14:paraId="3A2024D6" w14:textId="77777777" w:rsidR="00BC56F4" w:rsidRDefault="00BC56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66087" w14:textId="77777777" w:rsidR="009D1204" w:rsidRDefault="009D1204" w:rsidP="009D1204">
    <w:pPr>
      <w:pBdr>
        <w:bottom w:val="single" w:sz="6" w:space="1" w:color="auto"/>
      </w:pBdr>
      <w:tabs>
        <w:tab w:val="center" w:pos="4536"/>
        <w:tab w:val="right" w:pos="9072"/>
      </w:tabs>
      <w:jc w:val="right"/>
      <w:rPr>
        <w:i/>
      </w:rPr>
    </w:pPr>
  </w:p>
  <w:p w14:paraId="33537097" w14:textId="6B421FAF" w:rsidR="009D1204" w:rsidRPr="00F96152" w:rsidRDefault="009D1204" w:rsidP="009D1204">
    <w:pPr>
      <w:pBdr>
        <w:bottom w:val="single" w:sz="6" w:space="1" w:color="auto"/>
      </w:pBdr>
      <w:tabs>
        <w:tab w:val="center" w:pos="4536"/>
        <w:tab w:val="right" w:pos="9072"/>
      </w:tabs>
      <w:jc w:val="right"/>
      <w:rPr>
        <w:i/>
      </w:rPr>
    </w:pPr>
    <w:r w:rsidRPr="00862F5A">
      <w:rPr>
        <w:i/>
      </w:rPr>
      <w:t xml:space="preserve">Znak sprawy </w:t>
    </w:r>
    <w:r>
      <w:rPr>
        <w:i/>
      </w:rPr>
      <w:t>17/2026/D</w:t>
    </w:r>
    <w:r w:rsidRPr="00862F5A">
      <w:rPr>
        <w:i/>
      </w:rPr>
      <w:t>-OiB</w:t>
    </w:r>
  </w:p>
  <w:p w14:paraId="2313271A" w14:textId="77777777" w:rsidR="009D1204" w:rsidRDefault="009D1204" w:rsidP="009D1204">
    <w:pPr>
      <w:pStyle w:val="Nagwek"/>
      <w:pBdr>
        <w:bottom w:val="single" w:sz="6" w:space="1" w:color="auto"/>
      </w:pBdr>
      <w:jc w:val="center"/>
      <w:rPr>
        <w:i/>
        <w:sz w:val="24"/>
        <w:szCs w:val="24"/>
      </w:rPr>
    </w:pPr>
    <w:r w:rsidRPr="00F7360D">
      <w:rPr>
        <w:i/>
        <w:sz w:val="24"/>
        <w:szCs w:val="24"/>
      </w:rPr>
      <w:t>3</w:t>
    </w:r>
    <w:r>
      <w:rPr>
        <w:i/>
        <w:sz w:val="24"/>
        <w:szCs w:val="24"/>
      </w:rPr>
      <w:t>.</w:t>
    </w:r>
    <w:r w:rsidRPr="00F7360D">
      <w:rPr>
        <w:i/>
        <w:sz w:val="24"/>
        <w:szCs w:val="24"/>
      </w:rPr>
      <w:t xml:space="preserve"> Regionalna Baza Logistyczna </w:t>
    </w:r>
  </w:p>
  <w:p w14:paraId="30CFC68B" w14:textId="77777777" w:rsidR="009D1204" w:rsidRPr="00862F5A" w:rsidRDefault="009D1204" w:rsidP="009D1204">
    <w:pPr>
      <w:pStyle w:val="Nagwek"/>
      <w:pBdr>
        <w:bottom w:val="single" w:sz="6" w:space="1" w:color="auto"/>
      </w:pBdr>
      <w:jc w:val="center"/>
      <w:rPr>
        <w:i/>
        <w:sz w:val="24"/>
        <w:szCs w:val="24"/>
      </w:rPr>
    </w:pPr>
  </w:p>
  <w:p w14:paraId="28D7CF56" w14:textId="77777777" w:rsidR="00176853" w:rsidRDefault="00176853" w:rsidP="004D62D8">
    <w:pPr>
      <w:pStyle w:val="Nagwek"/>
      <w:jc w:val="right"/>
      <w:rPr>
        <w:i/>
        <w:sz w:val="22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21.75pt;height:3pt;visibility:visible;mso-wrap-style:square" o:bullet="t">
        <v:imagedata r:id="rId1" o:title=""/>
      </v:shape>
    </w:pict>
  </w:numPicBullet>
  <w:abstractNum w:abstractNumId="0" w15:restartNumberingAfterBreak="0">
    <w:nsid w:val="FFFFFF83"/>
    <w:multiLevelType w:val="singleLevel"/>
    <w:tmpl w:val="2FB0FA2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A92FD7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76F6AE6"/>
    <w:multiLevelType w:val="singleLevel"/>
    <w:tmpl w:val="1A604592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15A345C7"/>
    <w:multiLevelType w:val="hybridMultilevel"/>
    <w:tmpl w:val="31003E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EE423A"/>
    <w:multiLevelType w:val="hybridMultilevel"/>
    <w:tmpl w:val="C2DE5C9C"/>
    <w:lvl w:ilvl="0" w:tplc="3220420A">
      <w:start w:val="1"/>
      <w:numFmt w:val="bullet"/>
      <w:lvlText w:val=""/>
      <w:lvlPicBulletId w:val="0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6017CE" w:tentative="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B7BC4846" w:tentative="1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hint="default"/>
      </w:rPr>
    </w:lvl>
    <w:lvl w:ilvl="3" w:tplc="33DE33A2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404C285C" w:tentative="1">
      <w:start w:val="1"/>
      <w:numFmt w:val="bullet"/>
      <w:lvlText w:val="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</w:rPr>
    </w:lvl>
    <w:lvl w:ilvl="5" w:tplc="DE445EA2" w:tentative="1">
      <w:start w:val="1"/>
      <w:numFmt w:val="bullet"/>
      <w:lvlText w:val=""/>
      <w:lvlJc w:val="left"/>
      <w:pPr>
        <w:tabs>
          <w:tab w:val="num" w:pos="4811"/>
        </w:tabs>
        <w:ind w:left="4811" w:hanging="360"/>
      </w:pPr>
      <w:rPr>
        <w:rFonts w:ascii="Symbol" w:hAnsi="Symbol" w:hint="default"/>
      </w:rPr>
    </w:lvl>
    <w:lvl w:ilvl="6" w:tplc="D66EC6C2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9C90B598" w:tentative="1">
      <w:start w:val="1"/>
      <w:numFmt w:val="bullet"/>
      <w:lvlText w:val=""/>
      <w:lvlJc w:val="left"/>
      <w:pPr>
        <w:tabs>
          <w:tab w:val="num" w:pos="6251"/>
        </w:tabs>
        <w:ind w:left="6251" w:hanging="360"/>
      </w:pPr>
      <w:rPr>
        <w:rFonts w:ascii="Symbol" w:hAnsi="Symbol" w:hint="default"/>
      </w:rPr>
    </w:lvl>
    <w:lvl w:ilvl="8" w:tplc="0EC60F58" w:tentative="1">
      <w:start w:val="1"/>
      <w:numFmt w:val="bullet"/>
      <w:lvlText w:val=""/>
      <w:lvlJc w:val="left"/>
      <w:pPr>
        <w:tabs>
          <w:tab w:val="num" w:pos="6971"/>
        </w:tabs>
        <w:ind w:left="6971" w:hanging="360"/>
      </w:pPr>
      <w:rPr>
        <w:rFonts w:ascii="Symbol" w:hAnsi="Symbol" w:hint="default"/>
      </w:rPr>
    </w:lvl>
  </w:abstractNum>
  <w:abstractNum w:abstractNumId="5" w15:restartNumberingAfterBreak="0">
    <w:nsid w:val="1BA83A46"/>
    <w:multiLevelType w:val="hybridMultilevel"/>
    <w:tmpl w:val="788C37D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F217D12"/>
    <w:multiLevelType w:val="hybridMultilevel"/>
    <w:tmpl w:val="D53CE176"/>
    <w:lvl w:ilvl="0" w:tplc="ED7C637E">
      <w:start w:val="1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DCC3016">
      <w:start w:val="1"/>
      <w:numFmt w:val="lowerLetter"/>
      <w:lvlText w:val="%2"/>
      <w:lvlJc w:val="left"/>
      <w:pPr>
        <w:ind w:left="1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83EB114">
      <w:start w:val="1"/>
      <w:numFmt w:val="lowerRoman"/>
      <w:lvlText w:val="%3"/>
      <w:lvlJc w:val="left"/>
      <w:pPr>
        <w:ind w:left="2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1DA59DA">
      <w:start w:val="1"/>
      <w:numFmt w:val="decimal"/>
      <w:lvlText w:val="%4"/>
      <w:lvlJc w:val="left"/>
      <w:pPr>
        <w:ind w:left="3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2228F80">
      <w:start w:val="1"/>
      <w:numFmt w:val="lowerLetter"/>
      <w:lvlText w:val="%5"/>
      <w:lvlJc w:val="left"/>
      <w:pPr>
        <w:ind w:left="3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81EFB68">
      <w:start w:val="1"/>
      <w:numFmt w:val="lowerRoman"/>
      <w:lvlText w:val="%6"/>
      <w:lvlJc w:val="left"/>
      <w:pPr>
        <w:ind w:left="4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5B8817C">
      <w:start w:val="1"/>
      <w:numFmt w:val="decimal"/>
      <w:lvlText w:val="%7"/>
      <w:lvlJc w:val="left"/>
      <w:pPr>
        <w:ind w:left="5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4B44886">
      <w:start w:val="1"/>
      <w:numFmt w:val="lowerLetter"/>
      <w:lvlText w:val="%8"/>
      <w:lvlJc w:val="left"/>
      <w:pPr>
        <w:ind w:left="6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24E827E">
      <w:start w:val="1"/>
      <w:numFmt w:val="lowerRoman"/>
      <w:lvlText w:val="%9"/>
      <w:lvlJc w:val="left"/>
      <w:pPr>
        <w:ind w:left="6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7656E91"/>
    <w:multiLevelType w:val="hybridMultilevel"/>
    <w:tmpl w:val="6A3CD8C6"/>
    <w:lvl w:ilvl="0" w:tplc="E4EA5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17CFF"/>
    <w:multiLevelType w:val="hybridMultilevel"/>
    <w:tmpl w:val="2168003C"/>
    <w:lvl w:ilvl="0" w:tplc="D39A53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594E60"/>
    <w:multiLevelType w:val="multilevel"/>
    <w:tmpl w:val="CD9C656E"/>
    <w:lvl w:ilvl="0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8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287664A"/>
    <w:multiLevelType w:val="hybridMultilevel"/>
    <w:tmpl w:val="8F6001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E37AE1"/>
    <w:multiLevelType w:val="hybridMultilevel"/>
    <w:tmpl w:val="3D8A54EA"/>
    <w:lvl w:ilvl="0" w:tplc="F02A12F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21243EA"/>
    <w:multiLevelType w:val="hybridMultilevel"/>
    <w:tmpl w:val="2CFE84E0"/>
    <w:lvl w:ilvl="0" w:tplc="5F3E3A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555906"/>
    <w:multiLevelType w:val="hybridMultilevel"/>
    <w:tmpl w:val="CA5A7F02"/>
    <w:lvl w:ilvl="0" w:tplc="B816C2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EE66F9C"/>
    <w:multiLevelType w:val="hybridMultilevel"/>
    <w:tmpl w:val="263A0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93EE8"/>
    <w:multiLevelType w:val="hybridMultilevel"/>
    <w:tmpl w:val="77F211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6A2FA2"/>
    <w:multiLevelType w:val="hybridMultilevel"/>
    <w:tmpl w:val="096CB50A"/>
    <w:lvl w:ilvl="0" w:tplc="AD9A6B9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785B62"/>
    <w:multiLevelType w:val="hybridMultilevel"/>
    <w:tmpl w:val="013239D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4"/>
  </w:num>
  <w:num w:numId="5">
    <w:abstractNumId w:val="5"/>
  </w:num>
  <w:num w:numId="6">
    <w:abstractNumId w:val="3"/>
  </w:num>
  <w:num w:numId="7">
    <w:abstractNumId w:val="17"/>
  </w:num>
  <w:num w:numId="8">
    <w:abstractNumId w:val="9"/>
  </w:num>
  <w:num w:numId="9">
    <w:abstractNumId w:val="11"/>
  </w:num>
  <w:num w:numId="10">
    <w:abstractNumId w:val="6"/>
  </w:num>
  <w:num w:numId="11">
    <w:abstractNumId w:val="15"/>
  </w:num>
  <w:num w:numId="12">
    <w:abstractNumId w:val="13"/>
  </w:num>
  <w:num w:numId="13">
    <w:abstractNumId w:val="4"/>
  </w:num>
  <w:num w:numId="14">
    <w:abstractNumId w:val="16"/>
  </w:num>
  <w:num w:numId="15">
    <w:abstractNumId w:val="2"/>
  </w:num>
  <w:num w:numId="16">
    <w:abstractNumId w:val="8"/>
  </w:num>
  <w:num w:numId="17">
    <w:abstractNumId w:val="7"/>
  </w:num>
  <w:num w:numId="18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l-PL" w:vendorID="12" w:dllVersion="512" w:checkStyle="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4B9"/>
    <w:rsid w:val="00002052"/>
    <w:rsid w:val="00002CF9"/>
    <w:rsid w:val="0000303A"/>
    <w:rsid w:val="00003AF7"/>
    <w:rsid w:val="000045EC"/>
    <w:rsid w:val="00006FEF"/>
    <w:rsid w:val="00011B65"/>
    <w:rsid w:val="00014AB9"/>
    <w:rsid w:val="00016919"/>
    <w:rsid w:val="00017050"/>
    <w:rsid w:val="00026862"/>
    <w:rsid w:val="00026ED4"/>
    <w:rsid w:val="00036CBF"/>
    <w:rsid w:val="00036E89"/>
    <w:rsid w:val="000400C2"/>
    <w:rsid w:val="000431F6"/>
    <w:rsid w:val="00043538"/>
    <w:rsid w:val="00044934"/>
    <w:rsid w:val="000452A9"/>
    <w:rsid w:val="000518FE"/>
    <w:rsid w:val="00054936"/>
    <w:rsid w:val="00060E16"/>
    <w:rsid w:val="000630BE"/>
    <w:rsid w:val="00080FBB"/>
    <w:rsid w:val="00082935"/>
    <w:rsid w:val="000840FC"/>
    <w:rsid w:val="0009063D"/>
    <w:rsid w:val="00090809"/>
    <w:rsid w:val="000908FA"/>
    <w:rsid w:val="000923F5"/>
    <w:rsid w:val="00092E33"/>
    <w:rsid w:val="00093859"/>
    <w:rsid w:val="000B0A9F"/>
    <w:rsid w:val="000B40E0"/>
    <w:rsid w:val="000B5144"/>
    <w:rsid w:val="000B7418"/>
    <w:rsid w:val="000B7B3F"/>
    <w:rsid w:val="000C2E6F"/>
    <w:rsid w:val="000C55CE"/>
    <w:rsid w:val="000C6C34"/>
    <w:rsid w:val="000D2330"/>
    <w:rsid w:val="000D4A50"/>
    <w:rsid w:val="000D7DF0"/>
    <w:rsid w:val="000E1F04"/>
    <w:rsid w:val="000E4DB9"/>
    <w:rsid w:val="000E54F6"/>
    <w:rsid w:val="000E5605"/>
    <w:rsid w:val="000F03E4"/>
    <w:rsid w:val="000F2B8C"/>
    <w:rsid w:val="000F439C"/>
    <w:rsid w:val="001014F0"/>
    <w:rsid w:val="001073E7"/>
    <w:rsid w:val="00116C3C"/>
    <w:rsid w:val="001259AF"/>
    <w:rsid w:val="00131034"/>
    <w:rsid w:val="00131D56"/>
    <w:rsid w:val="00141FEF"/>
    <w:rsid w:val="00143722"/>
    <w:rsid w:val="001515D4"/>
    <w:rsid w:val="00152FF7"/>
    <w:rsid w:val="001568DC"/>
    <w:rsid w:val="00157D35"/>
    <w:rsid w:val="00161AA9"/>
    <w:rsid w:val="00162A26"/>
    <w:rsid w:val="00163E79"/>
    <w:rsid w:val="001644B9"/>
    <w:rsid w:val="001656AB"/>
    <w:rsid w:val="001664EE"/>
    <w:rsid w:val="00176853"/>
    <w:rsid w:val="00192ABA"/>
    <w:rsid w:val="00192B3E"/>
    <w:rsid w:val="00194002"/>
    <w:rsid w:val="00195679"/>
    <w:rsid w:val="00196D46"/>
    <w:rsid w:val="001A286D"/>
    <w:rsid w:val="001A4EAF"/>
    <w:rsid w:val="001A684E"/>
    <w:rsid w:val="001A6CB2"/>
    <w:rsid w:val="001B1768"/>
    <w:rsid w:val="001B3E93"/>
    <w:rsid w:val="001B4CC2"/>
    <w:rsid w:val="001B6644"/>
    <w:rsid w:val="001B6F6F"/>
    <w:rsid w:val="001C014F"/>
    <w:rsid w:val="001C4959"/>
    <w:rsid w:val="001C583E"/>
    <w:rsid w:val="001C7A4B"/>
    <w:rsid w:val="001D276A"/>
    <w:rsid w:val="001D4593"/>
    <w:rsid w:val="001E056B"/>
    <w:rsid w:val="001E36B3"/>
    <w:rsid w:val="001F23F6"/>
    <w:rsid w:val="001F6358"/>
    <w:rsid w:val="001F6C0D"/>
    <w:rsid w:val="001F705A"/>
    <w:rsid w:val="002020A9"/>
    <w:rsid w:val="00202C58"/>
    <w:rsid w:val="00213450"/>
    <w:rsid w:val="00217973"/>
    <w:rsid w:val="00221D57"/>
    <w:rsid w:val="002228E5"/>
    <w:rsid w:val="002229D8"/>
    <w:rsid w:val="00230009"/>
    <w:rsid w:val="00231E5D"/>
    <w:rsid w:val="002349BF"/>
    <w:rsid w:val="00241BF3"/>
    <w:rsid w:val="00242809"/>
    <w:rsid w:val="0024465F"/>
    <w:rsid w:val="0024726A"/>
    <w:rsid w:val="0024768D"/>
    <w:rsid w:val="00252087"/>
    <w:rsid w:val="002544C3"/>
    <w:rsid w:val="00273BDB"/>
    <w:rsid w:val="0028075C"/>
    <w:rsid w:val="0028104E"/>
    <w:rsid w:val="00282AF0"/>
    <w:rsid w:val="00283E3A"/>
    <w:rsid w:val="00284858"/>
    <w:rsid w:val="00292D15"/>
    <w:rsid w:val="00294E92"/>
    <w:rsid w:val="00296754"/>
    <w:rsid w:val="002A4A27"/>
    <w:rsid w:val="002A6EB5"/>
    <w:rsid w:val="002A74EA"/>
    <w:rsid w:val="002B26C5"/>
    <w:rsid w:val="002C04CA"/>
    <w:rsid w:val="002C43F6"/>
    <w:rsid w:val="002D0044"/>
    <w:rsid w:val="002D1778"/>
    <w:rsid w:val="002D1946"/>
    <w:rsid w:val="002E283A"/>
    <w:rsid w:val="002E2D65"/>
    <w:rsid w:val="002E5083"/>
    <w:rsid w:val="002F0731"/>
    <w:rsid w:val="002F120E"/>
    <w:rsid w:val="002F1EDA"/>
    <w:rsid w:val="002F3A57"/>
    <w:rsid w:val="002F677F"/>
    <w:rsid w:val="0030351A"/>
    <w:rsid w:val="00304A1B"/>
    <w:rsid w:val="00307938"/>
    <w:rsid w:val="00321C98"/>
    <w:rsid w:val="00326AA6"/>
    <w:rsid w:val="003321B1"/>
    <w:rsid w:val="00334BF1"/>
    <w:rsid w:val="00337625"/>
    <w:rsid w:val="00337E75"/>
    <w:rsid w:val="00342D59"/>
    <w:rsid w:val="0034717E"/>
    <w:rsid w:val="003507B7"/>
    <w:rsid w:val="00360127"/>
    <w:rsid w:val="00365E37"/>
    <w:rsid w:val="0037063F"/>
    <w:rsid w:val="0037496E"/>
    <w:rsid w:val="0037618F"/>
    <w:rsid w:val="0038219B"/>
    <w:rsid w:val="003874B9"/>
    <w:rsid w:val="003907D0"/>
    <w:rsid w:val="00397B19"/>
    <w:rsid w:val="003A1C2F"/>
    <w:rsid w:val="003B0F43"/>
    <w:rsid w:val="003B0F97"/>
    <w:rsid w:val="003B449A"/>
    <w:rsid w:val="003B4839"/>
    <w:rsid w:val="003B609C"/>
    <w:rsid w:val="003C01DB"/>
    <w:rsid w:val="003C1EE8"/>
    <w:rsid w:val="003C39CD"/>
    <w:rsid w:val="003C6025"/>
    <w:rsid w:val="003C687B"/>
    <w:rsid w:val="003C6A4C"/>
    <w:rsid w:val="003D2C51"/>
    <w:rsid w:val="003E180C"/>
    <w:rsid w:val="003E22B9"/>
    <w:rsid w:val="00401674"/>
    <w:rsid w:val="004017D2"/>
    <w:rsid w:val="00403550"/>
    <w:rsid w:val="0041127E"/>
    <w:rsid w:val="00414115"/>
    <w:rsid w:val="004155BC"/>
    <w:rsid w:val="004157AD"/>
    <w:rsid w:val="00420D7B"/>
    <w:rsid w:val="004256DD"/>
    <w:rsid w:val="00430462"/>
    <w:rsid w:val="00431462"/>
    <w:rsid w:val="00432E1E"/>
    <w:rsid w:val="004409B8"/>
    <w:rsid w:val="00453B89"/>
    <w:rsid w:val="00456FF6"/>
    <w:rsid w:val="004572FE"/>
    <w:rsid w:val="00470697"/>
    <w:rsid w:val="00473B8C"/>
    <w:rsid w:val="00476375"/>
    <w:rsid w:val="00483147"/>
    <w:rsid w:val="00484043"/>
    <w:rsid w:val="004854DB"/>
    <w:rsid w:val="0048603C"/>
    <w:rsid w:val="0049285F"/>
    <w:rsid w:val="0049366F"/>
    <w:rsid w:val="004945BF"/>
    <w:rsid w:val="00495D09"/>
    <w:rsid w:val="004A1CDF"/>
    <w:rsid w:val="004B6EFB"/>
    <w:rsid w:val="004B7D75"/>
    <w:rsid w:val="004C00C0"/>
    <w:rsid w:val="004C506D"/>
    <w:rsid w:val="004C5BC7"/>
    <w:rsid w:val="004D0ED1"/>
    <w:rsid w:val="004D3C08"/>
    <w:rsid w:val="004D5EC4"/>
    <w:rsid w:val="004D62D8"/>
    <w:rsid w:val="004D7A9B"/>
    <w:rsid w:val="004E0C63"/>
    <w:rsid w:val="004E556D"/>
    <w:rsid w:val="004E5D86"/>
    <w:rsid w:val="004F2538"/>
    <w:rsid w:val="004F6F24"/>
    <w:rsid w:val="004F744B"/>
    <w:rsid w:val="004F7550"/>
    <w:rsid w:val="00501988"/>
    <w:rsid w:val="005026C3"/>
    <w:rsid w:val="00502CF1"/>
    <w:rsid w:val="00503336"/>
    <w:rsid w:val="00504885"/>
    <w:rsid w:val="00506E53"/>
    <w:rsid w:val="005103D3"/>
    <w:rsid w:val="00512B52"/>
    <w:rsid w:val="00514CD8"/>
    <w:rsid w:val="00517752"/>
    <w:rsid w:val="005205FB"/>
    <w:rsid w:val="005218D2"/>
    <w:rsid w:val="0052267C"/>
    <w:rsid w:val="00525506"/>
    <w:rsid w:val="00525811"/>
    <w:rsid w:val="00527209"/>
    <w:rsid w:val="00527F8F"/>
    <w:rsid w:val="0054010A"/>
    <w:rsid w:val="005428E2"/>
    <w:rsid w:val="00545DBA"/>
    <w:rsid w:val="00554568"/>
    <w:rsid w:val="00556945"/>
    <w:rsid w:val="00562F10"/>
    <w:rsid w:val="005648EB"/>
    <w:rsid w:val="00566312"/>
    <w:rsid w:val="005704C2"/>
    <w:rsid w:val="005762EB"/>
    <w:rsid w:val="00586632"/>
    <w:rsid w:val="00591817"/>
    <w:rsid w:val="00593349"/>
    <w:rsid w:val="00596240"/>
    <w:rsid w:val="00596D47"/>
    <w:rsid w:val="005A37C5"/>
    <w:rsid w:val="005A38F0"/>
    <w:rsid w:val="005A4691"/>
    <w:rsid w:val="005A7DB1"/>
    <w:rsid w:val="005B0D0E"/>
    <w:rsid w:val="005B52D0"/>
    <w:rsid w:val="005B5EE8"/>
    <w:rsid w:val="005C33D4"/>
    <w:rsid w:val="005C3E46"/>
    <w:rsid w:val="005C5254"/>
    <w:rsid w:val="005D0234"/>
    <w:rsid w:val="005D75E7"/>
    <w:rsid w:val="005E3DC4"/>
    <w:rsid w:val="005E5B87"/>
    <w:rsid w:val="005F0CCF"/>
    <w:rsid w:val="005F1958"/>
    <w:rsid w:val="005F7081"/>
    <w:rsid w:val="005F77B7"/>
    <w:rsid w:val="00600821"/>
    <w:rsid w:val="00600C4C"/>
    <w:rsid w:val="00604B2B"/>
    <w:rsid w:val="00612314"/>
    <w:rsid w:val="0061240B"/>
    <w:rsid w:val="00612E62"/>
    <w:rsid w:val="006175F2"/>
    <w:rsid w:val="006224A7"/>
    <w:rsid w:val="006251DA"/>
    <w:rsid w:val="00632433"/>
    <w:rsid w:val="006329EC"/>
    <w:rsid w:val="00634FD1"/>
    <w:rsid w:val="00641CD1"/>
    <w:rsid w:val="00644932"/>
    <w:rsid w:val="006462FE"/>
    <w:rsid w:val="00651DF2"/>
    <w:rsid w:val="00656E96"/>
    <w:rsid w:val="00657705"/>
    <w:rsid w:val="00663B5F"/>
    <w:rsid w:val="00664ADD"/>
    <w:rsid w:val="00670D7A"/>
    <w:rsid w:val="00671DBA"/>
    <w:rsid w:val="006720B5"/>
    <w:rsid w:val="00672C82"/>
    <w:rsid w:val="00676CF7"/>
    <w:rsid w:val="00676EE3"/>
    <w:rsid w:val="00682DE4"/>
    <w:rsid w:val="00683AE2"/>
    <w:rsid w:val="0068597A"/>
    <w:rsid w:val="006876F4"/>
    <w:rsid w:val="00690807"/>
    <w:rsid w:val="0069564F"/>
    <w:rsid w:val="00696108"/>
    <w:rsid w:val="006A0114"/>
    <w:rsid w:val="006A0535"/>
    <w:rsid w:val="006A0FC2"/>
    <w:rsid w:val="006A482C"/>
    <w:rsid w:val="006A665F"/>
    <w:rsid w:val="006B1736"/>
    <w:rsid w:val="006B4E71"/>
    <w:rsid w:val="006B5609"/>
    <w:rsid w:val="006C0FD1"/>
    <w:rsid w:val="006C2BD3"/>
    <w:rsid w:val="006C2F62"/>
    <w:rsid w:val="006D286B"/>
    <w:rsid w:val="006E0E20"/>
    <w:rsid w:val="006E2654"/>
    <w:rsid w:val="006F0794"/>
    <w:rsid w:val="006F2F70"/>
    <w:rsid w:val="006F51EC"/>
    <w:rsid w:val="006F5334"/>
    <w:rsid w:val="006F6B78"/>
    <w:rsid w:val="006F7323"/>
    <w:rsid w:val="00700B3D"/>
    <w:rsid w:val="00715031"/>
    <w:rsid w:val="0072040D"/>
    <w:rsid w:val="0072514D"/>
    <w:rsid w:val="0073393D"/>
    <w:rsid w:val="00741256"/>
    <w:rsid w:val="00741E47"/>
    <w:rsid w:val="00742ADE"/>
    <w:rsid w:val="00747D11"/>
    <w:rsid w:val="00747E6E"/>
    <w:rsid w:val="007505E4"/>
    <w:rsid w:val="00751B81"/>
    <w:rsid w:val="00752DF6"/>
    <w:rsid w:val="00755BDE"/>
    <w:rsid w:val="007700AC"/>
    <w:rsid w:val="0077224C"/>
    <w:rsid w:val="00773880"/>
    <w:rsid w:val="00783DA6"/>
    <w:rsid w:val="00784542"/>
    <w:rsid w:val="0078790E"/>
    <w:rsid w:val="00790429"/>
    <w:rsid w:val="00793855"/>
    <w:rsid w:val="00795D34"/>
    <w:rsid w:val="00797770"/>
    <w:rsid w:val="007A052A"/>
    <w:rsid w:val="007A1979"/>
    <w:rsid w:val="007A494D"/>
    <w:rsid w:val="007A7C92"/>
    <w:rsid w:val="007B1D6A"/>
    <w:rsid w:val="007B31EF"/>
    <w:rsid w:val="007C2BC8"/>
    <w:rsid w:val="007C4524"/>
    <w:rsid w:val="007D3046"/>
    <w:rsid w:val="007F2D5F"/>
    <w:rsid w:val="007F4D19"/>
    <w:rsid w:val="008048D0"/>
    <w:rsid w:val="008220C4"/>
    <w:rsid w:val="0082292A"/>
    <w:rsid w:val="008248AD"/>
    <w:rsid w:val="00831FF8"/>
    <w:rsid w:val="008336DE"/>
    <w:rsid w:val="008417C1"/>
    <w:rsid w:val="00856455"/>
    <w:rsid w:val="00857FBE"/>
    <w:rsid w:val="00863F26"/>
    <w:rsid w:val="008662BE"/>
    <w:rsid w:val="0086787C"/>
    <w:rsid w:val="00875E85"/>
    <w:rsid w:val="00882CBE"/>
    <w:rsid w:val="00884BFF"/>
    <w:rsid w:val="00885F25"/>
    <w:rsid w:val="00887734"/>
    <w:rsid w:val="00887750"/>
    <w:rsid w:val="00896B60"/>
    <w:rsid w:val="008A177D"/>
    <w:rsid w:val="008A26B8"/>
    <w:rsid w:val="008B02D1"/>
    <w:rsid w:val="008B4A2D"/>
    <w:rsid w:val="008B4B31"/>
    <w:rsid w:val="008C057E"/>
    <w:rsid w:val="008C0B20"/>
    <w:rsid w:val="008C32C8"/>
    <w:rsid w:val="008C39DA"/>
    <w:rsid w:val="008C48FD"/>
    <w:rsid w:val="008C5D45"/>
    <w:rsid w:val="008D05C5"/>
    <w:rsid w:val="008D4885"/>
    <w:rsid w:val="008D50BB"/>
    <w:rsid w:val="008E13D9"/>
    <w:rsid w:val="008E28A5"/>
    <w:rsid w:val="008F4589"/>
    <w:rsid w:val="008F4629"/>
    <w:rsid w:val="0090347F"/>
    <w:rsid w:val="00903E51"/>
    <w:rsid w:val="00906212"/>
    <w:rsid w:val="00916A17"/>
    <w:rsid w:val="00917430"/>
    <w:rsid w:val="00920688"/>
    <w:rsid w:val="00920BF9"/>
    <w:rsid w:val="00925E7E"/>
    <w:rsid w:val="0093050A"/>
    <w:rsid w:val="0093317F"/>
    <w:rsid w:val="009347D5"/>
    <w:rsid w:val="00944E22"/>
    <w:rsid w:val="009450F6"/>
    <w:rsid w:val="00955BA3"/>
    <w:rsid w:val="00956EAF"/>
    <w:rsid w:val="00963EC1"/>
    <w:rsid w:val="0096725F"/>
    <w:rsid w:val="00971F3D"/>
    <w:rsid w:val="00975BA6"/>
    <w:rsid w:val="00977949"/>
    <w:rsid w:val="009865A1"/>
    <w:rsid w:val="00986E92"/>
    <w:rsid w:val="009925E3"/>
    <w:rsid w:val="00996001"/>
    <w:rsid w:val="009A234D"/>
    <w:rsid w:val="009A5E08"/>
    <w:rsid w:val="009A699B"/>
    <w:rsid w:val="009A762E"/>
    <w:rsid w:val="009B0F63"/>
    <w:rsid w:val="009B3823"/>
    <w:rsid w:val="009C1712"/>
    <w:rsid w:val="009C52E5"/>
    <w:rsid w:val="009D0D08"/>
    <w:rsid w:val="009D1204"/>
    <w:rsid w:val="009D3861"/>
    <w:rsid w:val="009D5434"/>
    <w:rsid w:val="009D7466"/>
    <w:rsid w:val="009E26B5"/>
    <w:rsid w:val="00A00FE0"/>
    <w:rsid w:val="00A05322"/>
    <w:rsid w:val="00A078A8"/>
    <w:rsid w:val="00A110B5"/>
    <w:rsid w:val="00A119BC"/>
    <w:rsid w:val="00A11CA3"/>
    <w:rsid w:val="00A22811"/>
    <w:rsid w:val="00A3142D"/>
    <w:rsid w:val="00A33C3E"/>
    <w:rsid w:val="00A4317A"/>
    <w:rsid w:val="00A4452A"/>
    <w:rsid w:val="00A467A6"/>
    <w:rsid w:val="00A50634"/>
    <w:rsid w:val="00A514BA"/>
    <w:rsid w:val="00A574C0"/>
    <w:rsid w:val="00A62A3D"/>
    <w:rsid w:val="00A71209"/>
    <w:rsid w:val="00A7735D"/>
    <w:rsid w:val="00A778F3"/>
    <w:rsid w:val="00A86E28"/>
    <w:rsid w:val="00A91D90"/>
    <w:rsid w:val="00A92172"/>
    <w:rsid w:val="00A95E30"/>
    <w:rsid w:val="00A97A20"/>
    <w:rsid w:val="00AA02A9"/>
    <w:rsid w:val="00AA5475"/>
    <w:rsid w:val="00AB4C29"/>
    <w:rsid w:val="00AB7DC4"/>
    <w:rsid w:val="00AC30EE"/>
    <w:rsid w:val="00AD018C"/>
    <w:rsid w:val="00AD2215"/>
    <w:rsid w:val="00AE2827"/>
    <w:rsid w:val="00AE53B1"/>
    <w:rsid w:val="00AE5FED"/>
    <w:rsid w:val="00AE6C1E"/>
    <w:rsid w:val="00AF0927"/>
    <w:rsid w:val="00B0045D"/>
    <w:rsid w:val="00B01C86"/>
    <w:rsid w:val="00B01E5C"/>
    <w:rsid w:val="00B022D8"/>
    <w:rsid w:val="00B050B1"/>
    <w:rsid w:val="00B1053B"/>
    <w:rsid w:val="00B115FE"/>
    <w:rsid w:val="00B148ED"/>
    <w:rsid w:val="00B16FA7"/>
    <w:rsid w:val="00B233FE"/>
    <w:rsid w:val="00B247A2"/>
    <w:rsid w:val="00B26336"/>
    <w:rsid w:val="00B26641"/>
    <w:rsid w:val="00B32B56"/>
    <w:rsid w:val="00B423DB"/>
    <w:rsid w:val="00B4328D"/>
    <w:rsid w:val="00B47289"/>
    <w:rsid w:val="00B51B4B"/>
    <w:rsid w:val="00B533D6"/>
    <w:rsid w:val="00B551E9"/>
    <w:rsid w:val="00B5541C"/>
    <w:rsid w:val="00B705A6"/>
    <w:rsid w:val="00B71263"/>
    <w:rsid w:val="00B73E1E"/>
    <w:rsid w:val="00B82528"/>
    <w:rsid w:val="00B844D2"/>
    <w:rsid w:val="00B86300"/>
    <w:rsid w:val="00B90E7A"/>
    <w:rsid w:val="00B927DE"/>
    <w:rsid w:val="00B95A41"/>
    <w:rsid w:val="00B95E53"/>
    <w:rsid w:val="00B96ED0"/>
    <w:rsid w:val="00B970F7"/>
    <w:rsid w:val="00BA1AE0"/>
    <w:rsid w:val="00BA7562"/>
    <w:rsid w:val="00BB28FA"/>
    <w:rsid w:val="00BB4261"/>
    <w:rsid w:val="00BB4C6D"/>
    <w:rsid w:val="00BC0FD8"/>
    <w:rsid w:val="00BC49BF"/>
    <w:rsid w:val="00BC56F4"/>
    <w:rsid w:val="00BD1D12"/>
    <w:rsid w:val="00BE1C44"/>
    <w:rsid w:val="00BE4598"/>
    <w:rsid w:val="00BF1447"/>
    <w:rsid w:val="00BF1A29"/>
    <w:rsid w:val="00BF2271"/>
    <w:rsid w:val="00BF67BE"/>
    <w:rsid w:val="00C02B33"/>
    <w:rsid w:val="00C050C2"/>
    <w:rsid w:val="00C052AE"/>
    <w:rsid w:val="00C061A3"/>
    <w:rsid w:val="00C1331B"/>
    <w:rsid w:val="00C13EA7"/>
    <w:rsid w:val="00C2034C"/>
    <w:rsid w:val="00C204BE"/>
    <w:rsid w:val="00C2132D"/>
    <w:rsid w:val="00C242B4"/>
    <w:rsid w:val="00C27BEF"/>
    <w:rsid w:val="00C3259B"/>
    <w:rsid w:val="00C407F8"/>
    <w:rsid w:val="00C40D70"/>
    <w:rsid w:val="00C42EC1"/>
    <w:rsid w:val="00C44A2C"/>
    <w:rsid w:val="00C44C85"/>
    <w:rsid w:val="00C47693"/>
    <w:rsid w:val="00C57BBA"/>
    <w:rsid w:val="00C60B57"/>
    <w:rsid w:val="00C61B65"/>
    <w:rsid w:val="00C6283C"/>
    <w:rsid w:val="00C65CCE"/>
    <w:rsid w:val="00C66447"/>
    <w:rsid w:val="00C70050"/>
    <w:rsid w:val="00C7063C"/>
    <w:rsid w:val="00C72815"/>
    <w:rsid w:val="00C7321A"/>
    <w:rsid w:val="00C83C74"/>
    <w:rsid w:val="00C8530B"/>
    <w:rsid w:val="00C87546"/>
    <w:rsid w:val="00C90599"/>
    <w:rsid w:val="00C91004"/>
    <w:rsid w:val="00C92A96"/>
    <w:rsid w:val="00C96954"/>
    <w:rsid w:val="00CA172C"/>
    <w:rsid w:val="00CA1F32"/>
    <w:rsid w:val="00CA4E40"/>
    <w:rsid w:val="00CA51ED"/>
    <w:rsid w:val="00CB20BE"/>
    <w:rsid w:val="00CC5B8B"/>
    <w:rsid w:val="00CC6924"/>
    <w:rsid w:val="00CD04D2"/>
    <w:rsid w:val="00CD3949"/>
    <w:rsid w:val="00CD45C7"/>
    <w:rsid w:val="00CE3D5D"/>
    <w:rsid w:val="00CE42E4"/>
    <w:rsid w:val="00CE51A1"/>
    <w:rsid w:val="00CF0F2F"/>
    <w:rsid w:val="00D02B0F"/>
    <w:rsid w:val="00D03681"/>
    <w:rsid w:val="00D037AD"/>
    <w:rsid w:val="00D22592"/>
    <w:rsid w:val="00D23D1E"/>
    <w:rsid w:val="00D3247D"/>
    <w:rsid w:val="00D36397"/>
    <w:rsid w:val="00D46E96"/>
    <w:rsid w:val="00D50F26"/>
    <w:rsid w:val="00D525C7"/>
    <w:rsid w:val="00D526CB"/>
    <w:rsid w:val="00D63E0A"/>
    <w:rsid w:val="00D67E4C"/>
    <w:rsid w:val="00D722C8"/>
    <w:rsid w:val="00D8110B"/>
    <w:rsid w:val="00D840CB"/>
    <w:rsid w:val="00D849E6"/>
    <w:rsid w:val="00D8599A"/>
    <w:rsid w:val="00D928BE"/>
    <w:rsid w:val="00D96D30"/>
    <w:rsid w:val="00D977D4"/>
    <w:rsid w:val="00DA29B6"/>
    <w:rsid w:val="00DA5682"/>
    <w:rsid w:val="00DA739C"/>
    <w:rsid w:val="00DA7A68"/>
    <w:rsid w:val="00DB546D"/>
    <w:rsid w:val="00DB793A"/>
    <w:rsid w:val="00DC14B2"/>
    <w:rsid w:val="00DC4C9A"/>
    <w:rsid w:val="00DD250E"/>
    <w:rsid w:val="00DD328B"/>
    <w:rsid w:val="00DD4DBB"/>
    <w:rsid w:val="00DE036B"/>
    <w:rsid w:val="00DE1606"/>
    <w:rsid w:val="00DE3211"/>
    <w:rsid w:val="00DE3D29"/>
    <w:rsid w:val="00DF0F06"/>
    <w:rsid w:val="00DF10C2"/>
    <w:rsid w:val="00DF128E"/>
    <w:rsid w:val="00DF3657"/>
    <w:rsid w:val="00DF442A"/>
    <w:rsid w:val="00DF78B4"/>
    <w:rsid w:val="00E03577"/>
    <w:rsid w:val="00E05547"/>
    <w:rsid w:val="00E06CB6"/>
    <w:rsid w:val="00E10F8C"/>
    <w:rsid w:val="00E21B0B"/>
    <w:rsid w:val="00E2209C"/>
    <w:rsid w:val="00E2514F"/>
    <w:rsid w:val="00E26387"/>
    <w:rsid w:val="00E273C8"/>
    <w:rsid w:val="00E30B12"/>
    <w:rsid w:val="00E33F88"/>
    <w:rsid w:val="00E37D1B"/>
    <w:rsid w:val="00E420CF"/>
    <w:rsid w:val="00E4378B"/>
    <w:rsid w:val="00E444EF"/>
    <w:rsid w:val="00E44EF9"/>
    <w:rsid w:val="00E51E27"/>
    <w:rsid w:val="00E56FF0"/>
    <w:rsid w:val="00E60E0E"/>
    <w:rsid w:val="00E60E7F"/>
    <w:rsid w:val="00E62B7B"/>
    <w:rsid w:val="00E71681"/>
    <w:rsid w:val="00E76967"/>
    <w:rsid w:val="00E77848"/>
    <w:rsid w:val="00E839C4"/>
    <w:rsid w:val="00E86A96"/>
    <w:rsid w:val="00E900E0"/>
    <w:rsid w:val="00E917DE"/>
    <w:rsid w:val="00E9608D"/>
    <w:rsid w:val="00EA0CC7"/>
    <w:rsid w:val="00EA1235"/>
    <w:rsid w:val="00EA4A63"/>
    <w:rsid w:val="00EC1176"/>
    <w:rsid w:val="00EC210F"/>
    <w:rsid w:val="00ED2292"/>
    <w:rsid w:val="00ED7565"/>
    <w:rsid w:val="00EE247C"/>
    <w:rsid w:val="00EE4543"/>
    <w:rsid w:val="00EE4BDF"/>
    <w:rsid w:val="00EF25AD"/>
    <w:rsid w:val="00EF355A"/>
    <w:rsid w:val="00EF3EC8"/>
    <w:rsid w:val="00F0167A"/>
    <w:rsid w:val="00F12E45"/>
    <w:rsid w:val="00F1449A"/>
    <w:rsid w:val="00F15FDE"/>
    <w:rsid w:val="00F25A74"/>
    <w:rsid w:val="00F26AD1"/>
    <w:rsid w:val="00F32378"/>
    <w:rsid w:val="00F35402"/>
    <w:rsid w:val="00F35B87"/>
    <w:rsid w:val="00F4411A"/>
    <w:rsid w:val="00F44D92"/>
    <w:rsid w:val="00F456B3"/>
    <w:rsid w:val="00F607E0"/>
    <w:rsid w:val="00F64471"/>
    <w:rsid w:val="00F64953"/>
    <w:rsid w:val="00F649F3"/>
    <w:rsid w:val="00F727DD"/>
    <w:rsid w:val="00F73429"/>
    <w:rsid w:val="00F74999"/>
    <w:rsid w:val="00F757C0"/>
    <w:rsid w:val="00F75C81"/>
    <w:rsid w:val="00F807B3"/>
    <w:rsid w:val="00F83DC2"/>
    <w:rsid w:val="00F84E00"/>
    <w:rsid w:val="00F85156"/>
    <w:rsid w:val="00F87C2F"/>
    <w:rsid w:val="00F92C1B"/>
    <w:rsid w:val="00FA1DC2"/>
    <w:rsid w:val="00FA297B"/>
    <w:rsid w:val="00FA3791"/>
    <w:rsid w:val="00FA5AD0"/>
    <w:rsid w:val="00FA7090"/>
    <w:rsid w:val="00FB599A"/>
    <w:rsid w:val="00FC1672"/>
    <w:rsid w:val="00FC18BF"/>
    <w:rsid w:val="00FC42C4"/>
    <w:rsid w:val="00FD56E3"/>
    <w:rsid w:val="00FD5E97"/>
    <w:rsid w:val="00FE77E2"/>
    <w:rsid w:val="00FF0E74"/>
    <w:rsid w:val="00FF2753"/>
    <w:rsid w:val="00FF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DA5F42"/>
  <w15:docId w15:val="{F2A8543C-2EF4-4F19-9D09-FCDEDADE2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739C"/>
  </w:style>
  <w:style w:type="paragraph" w:styleId="Nagwek1">
    <w:name w:val="heading 1"/>
    <w:basedOn w:val="Normalny"/>
    <w:next w:val="Normalny"/>
    <w:qFormat/>
    <w:rsid w:val="00DA739C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DA739C"/>
    <w:pPr>
      <w:keepNext/>
      <w:ind w:firstLine="6237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DA739C"/>
    <w:pPr>
      <w:keepNext/>
      <w:ind w:left="7088" w:hanging="7088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DA739C"/>
    <w:pPr>
      <w:keepNext/>
      <w:ind w:firstLine="567"/>
      <w:outlineLvl w:val="3"/>
    </w:pPr>
    <w:rPr>
      <w:b/>
      <w:sz w:val="16"/>
    </w:rPr>
  </w:style>
  <w:style w:type="paragraph" w:styleId="Nagwek5">
    <w:name w:val="heading 5"/>
    <w:basedOn w:val="Normalny"/>
    <w:next w:val="Normalny"/>
    <w:qFormat/>
    <w:rsid w:val="00DA739C"/>
    <w:pPr>
      <w:keepNext/>
      <w:outlineLvl w:val="4"/>
    </w:pPr>
    <w:rPr>
      <w:sz w:val="22"/>
      <w:u w:val="single"/>
    </w:rPr>
  </w:style>
  <w:style w:type="paragraph" w:styleId="Nagwek6">
    <w:name w:val="heading 6"/>
    <w:basedOn w:val="Normalny"/>
    <w:next w:val="Normalny"/>
    <w:qFormat/>
    <w:rsid w:val="00DA739C"/>
    <w:pPr>
      <w:keepNext/>
      <w:tabs>
        <w:tab w:val="left" w:pos="1701"/>
      </w:tabs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DA739C"/>
    <w:pPr>
      <w:keepNext/>
      <w:ind w:left="-284" w:right="-284" w:firstLine="284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DA739C"/>
    <w:pPr>
      <w:keepNext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A739C"/>
    <w:pPr>
      <w:keepNext/>
      <w:ind w:right="-284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A739C"/>
    <w:rPr>
      <w:sz w:val="16"/>
    </w:rPr>
  </w:style>
  <w:style w:type="paragraph" w:styleId="Tekstpodstawowy2">
    <w:name w:val="Body Text 2"/>
    <w:basedOn w:val="Normalny"/>
    <w:link w:val="Tekstpodstawowy2Znak"/>
    <w:rsid w:val="00DA739C"/>
    <w:rPr>
      <w:sz w:val="24"/>
    </w:rPr>
  </w:style>
  <w:style w:type="paragraph" w:styleId="Tekstpodstawowywcity">
    <w:name w:val="Body Text Indent"/>
    <w:basedOn w:val="Normalny"/>
    <w:link w:val="TekstpodstawowywcityZnak"/>
    <w:semiHidden/>
    <w:rsid w:val="00DA739C"/>
    <w:pPr>
      <w:ind w:firstLine="360"/>
    </w:pPr>
    <w:rPr>
      <w:sz w:val="24"/>
    </w:rPr>
  </w:style>
  <w:style w:type="paragraph" w:styleId="Tekstpodstawowywcity2">
    <w:name w:val="Body Text Indent 2"/>
    <w:basedOn w:val="Normalny"/>
    <w:semiHidden/>
    <w:rsid w:val="00DA739C"/>
    <w:pPr>
      <w:ind w:left="357" w:firstLine="1061"/>
      <w:jc w:val="both"/>
    </w:pPr>
    <w:rPr>
      <w:sz w:val="24"/>
    </w:rPr>
  </w:style>
  <w:style w:type="paragraph" w:styleId="Tekstblokowy">
    <w:name w:val="Block Text"/>
    <w:basedOn w:val="Normalny"/>
    <w:semiHidden/>
    <w:rsid w:val="00DA739C"/>
    <w:pPr>
      <w:ind w:left="4962" w:right="-284" w:hanging="1"/>
    </w:pPr>
    <w:rPr>
      <w:sz w:val="24"/>
    </w:rPr>
  </w:style>
  <w:style w:type="paragraph" w:styleId="Stopka">
    <w:name w:val="footer"/>
    <w:basedOn w:val="Normalny"/>
    <w:link w:val="StopkaZnak"/>
    <w:uiPriority w:val="99"/>
    <w:rsid w:val="00DA739C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semiHidden/>
    <w:rsid w:val="00DA739C"/>
    <w:pPr>
      <w:ind w:firstLine="1276"/>
    </w:pPr>
    <w:rPr>
      <w:sz w:val="24"/>
    </w:rPr>
  </w:style>
  <w:style w:type="character" w:styleId="Uwydatnienie">
    <w:name w:val="Emphasis"/>
    <w:qFormat/>
    <w:rsid w:val="00DA739C"/>
    <w:rPr>
      <w:i/>
    </w:rPr>
  </w:style>
  <w:style w:type="paragraph" w:styleId="Tekstpodstawowy3">
    <w:name w:val="Body Text 3"/>
    <w:basedOn w:val="Normalny"/>
    <w:semiHidden/>
    <w:rsid w:val="00DA739C"/>
    <w:rPr>
      <w:b/>
      <w:sz w:val="24"/>
    </w:rPr>
  </w:style>
  <w:style w:type="paragraph" w:styleId="Tytu">
    <w:name w:val="Title"/>
    <w:basedOn w:val="Normalny"/>
    <w:qFormat/>
    <w:rsid w:val="00DA739C"/>
    <w:pPr>
      <w:jc w:val="center"/>
    </w:pPr>
    <w:rPr>
      <w:rFonts w:ascii="Tahoma" w:hAnsi="Tahoma"/>
      <w:b/>
      <w:sz w:val="24"/>
    </w:rPr>
  </w:style>
  <w:style w:type="paragraph" w:styleId="Podtytu">
    <w:name w:val="Subtitle"/>
    <w:basedOn w:val="Normalny"/>
    <w:qFormat/>
    <w:rsid w:val="00DA739C"/>
    <w:pPr>
      <w:ind w:left="-284" w:right="6518"/>
      <w:jc w:val="center"/>
    </w:pPr>
    <w:rPr>
      <w:b/>
      <w:sz w:val="16"/>
    </w:rPr>
  </w:style>
  <w:style w:type="paragraph" w:styleId="Nagwek">
    <w:name w:val="header"/>
    <w:basedOn w:val="Normalny"/>
    <w:link w:val="NagwekZnak"/>
    <w:uiPriority w:val="99"/>
    <w:rsid w:val="00DA73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48FD"/>
  </w:style>
  <w:style w:type="character" w:customStyle="1" w:styleId="TekstpodstawowyZnak">
    <w:name w:val="Tekst podstawowy Znak"/>
    <w:link w:val="Tekstpodstawowy"/>
    <w:rsid w:val="000908FA"/>
    <w:rPr>
      <w:sz w:val="16"/>
    </w:rPr>
  </w:style>
  <w:style w:type="character" w:customStyle="1" w:styleId="Tekstpodstawowy2Znak">
    <w:name w:val="Tekst podstawowy 2 Znak"/>
    <w:link w:val="Tekstpodstawowy2"/>
    <w:rsid w:val="000908FA"/>
    <w:rPr>
      <w:sz w:val="24"/>
    </w:rPr>
  </w:style>
  <w:style w:type="paragraph" w:styleId="Tekstprzypisudolnego">
    <w:name w:val="footnote text"/>
    <w:basedOn w:val="Normalny"/>
    <w:link w:val="TekstprzypisudolnegoZnak"/>
    <w:semiHidden/>
    <w:rsid w:val="009D3861"/>
    <w:rPr>
      <w:rFonts w:ascii="Arial" w:hAnsi="Arial"/>
    </w:rPr>
  </w:style>
  <w:style w:type="character" w:customStyle="1" w:styleId="TekstprzypisudolnegoZnak">
    <w:name w:val="Tekst przypisu dolnego Znak"/>
    <w:link w:val="Tekstprzypisudolnego"/>
    <w:semiHidden/>
    <w:rsid w:val="009D3861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2F3A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472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4726A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semiHidden/>
    <w:unhideWhenUsed/>
    <w:rsid w:val="00292D15"/>
    <w:rPr>
      <w:vertAlign w:val="superscript"/>
    </w:rPr>
  </w:style>
  <w:style w:type="paragraph" w:customStyle="1" w:styleId="Wykaz">
    <w:name w:val="Wykaz"/>
    <w:basedOn w:val="Tekstpodstawowy"/>
    <w:link w:val="WykazZnak"/>
    <w:qFormat/>
    <w:rsid w:val="009925E3"/>
    <w:pPr>
      <w:tabs>
        <w:tab w:val="left" w:pos="3686"/>
      </w:tabs>
      <w:ind w:right="-142"/>
    </w:pPr>
    <w:rPr>
      <w:b/>
      <w:sz w:val="24"/>
    </w:rPr>
  </w:style>
  <w:style w:type="character" w:customStyle="1" w:styleId="WykazZnak">
    <w:name w:val="Wykaz Znak"/>
    <w:link w:val="Wykaz"/>
    <w:rsid w:val="009925E3"/>
    <w:rPr>
      <w:b/>
      <w:sz w:val="24"/>
    </w:rPr>
  </w:style>
  <w:style w:type="table" w:styleId="Tabela-Siatka">
    <w:name w:val="Table Grid"/>
    <w:basedOn w:val="Standardowy"/>
    <w:uiPriority w:val="59"/>
    <w:rsid w:val="000B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AD018C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839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12E45"/>
    <w:rPr>
      <w:color w:val="0000FF"/>
      <w:u w:val="single"/>
    </w:rPr>
  </w:style>
  <w:style w:type="character" w:customStyle="1" w:styleId="bulletbody">
    <w:name w:val="bullet_body"/>
    <w:basedOn w:val="Domylnaczcionkaakapitu"/>
    <w:rsid w:val="00AE2827"/>
  </w:style>
  <w:style w:type="paragraph" w:styleId="NormalnyWeb">
    <w:name w:val="Normal (Web)"/>
    <w:basedOn w:val="Normalny"/>
    <w:uiPriority w:val="99"/>
    <w:semiHidden/>
    <w:unhideWhenUsed/>
    <w:rsid w:val="00AE2827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E2827"/>
    <w:rPr>
      <w:b/>
      <w:bCs/>
    </w:rPr>
  </w:style>
  <w:style w:type="paragraph" w:styleId="Lista">
    <w:name w:val="List"/>
    <w:basedOn w:val="Normalny"/>
    <w:uiPriority w:val="99"/>
    <w:unhideWhenUsed/>
    <w:rsid w:val="003E180C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3E180C"/>
    <w:pPr>
      <w:ind w:left="566" w:hanging="283"/>
      <w:contextualSpacing/>
    </w:pPr>
  </w:style>
  <w:style w:type="paragraph" w:styleId="Listapunktowana">
    <w:name w:val="List Bullet"/>
    <w:basedOn w:val="Normalny"/>
    <w:uiPriority w:val="99"/>
    <w:unhideWhenUsed/>
    <w:rsid w:val="003E180C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E180C"/>
    <w:pPr>
      <w:numPr>
        <w:numId w:val="2"/>
      </w:numPr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3E180C"/>
    <w:pPr>
      <w:spacing w:after="200"/>
    </w:pPr>
    <w:rPr>
      <w:i/>
      <w:iCs/>
      <w:color w:val="1F497D" w:themeColor="text2"/>
      <w:sz w:val="18"/>
      <w:szCs w:val="18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3E180C"/>
    <w:pPr>
      <w:ind w:left="360"/>
    </w:pPr>
    <w:rPr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E180C"/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E180C"/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D1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3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WZkNMR3kwYkdqQVZldVhrdy9JSXg2OWZKL0l0WDd1V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3Df7at4WeauKBfe8wP4n2OPYlczY3mWHJkoT7oIPU78=</DigestValue>
      </Reference>
      <Reference URI="#INFO">
        <DigestMethod Algorithm="http://www.w3.org/2001/04/xmlenc#sha256"/>
        <DigestValue>MiV1WV6FJC8TgPlxogaDomvB/t9LS1OZOYrzj20BRhs=</DigestValue>
      </Reference>
    </SignedInfo>
    <SignatureValue>g1DnuaRQyZSgEdFptGDz2AXNUenTNjcJVDd6/fX5+JM2aBmAxj39LgHMB3+ahT395uFvCwtuY3MZmQbKXcOYdQ==</SignatureValue>
    <Object Id="INFO">
      <ArrayOfString xmlns:xsi="http://www.w3.org/2001/XMLSchema-instance" xmlns:xsd="http://www.w3.org/2001/XMLSchema" xmlns="">
        <string>VfCLGy0bGjAVeuXkw/IIx69fJ/ItX7uT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79190-BB19-4AF3-B2AC-7FA735725CC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16181298-4572-4F38-9C70-ED09C87179DA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0EF1AFE7-F578-4FDE-84BE-4F5B3851F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519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Dowódca 56 pśb, Komendant 2 BMT, Szef G-4 2 KZ</vt:lpstr>
    </vt:vector>
  </TitlesOfParts>
  <Manager>AG</Manager>
  <Company>OTLiWS SST DWLąd.</Company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Dowódca 56 pśb, Komendant 2 BMT, Szef G-4 2 KZ</dc:title>
  <dc:subject>Polecenie przekazania sprężarki AK-50T1 na Mi-24W nr 410734</dc:subject>
  <dc:creator>Maculewicz Piotr</dc:creator>
  <cp:lastModifiedBy>Iwoła Iwona</cp:lastModifiedBy>
  <cp:revision>15</cp:revision>
  <cp:lastPrinted>2025-01-08T14:00:00Z</cp:lastPrinted>
  <dcterms:created xsi:type="dcterms:W3CDTF">2025-06-27T05:15:00Z</dcterms:created>
  <dcterms:modified xsi:type="dcterms:W3CDTF">2025-12-18T10:55:00Z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e6b95815-9cda-4aae-a361-a742ce6935e0</vt:lpwstr>
  </property>
  <property fmtid="{D5CDD505-2E9C-101B-9397-08002B2CF9AE}" pid="3" name="bjSaver">
    <vt:lpwstr>XdgH2BOr5TbV5lN4+kcw2yLZOU9/Z4K2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Maculewicz Piotr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UniqueDocumentKey">
    <vt:lpwstr>5bca19d2-6971-4f32-ad89-699e3b043768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10.80.103.233</vt:lpwstr>
  </property>
  <property fmtid="{D5CDD505-2E9C-101B-9397-08002B2CF9AE}" pid="13" name="bjPortionMark">
    <vt:lpwstr>[]</vt:lpwstr>
  </property>
</Properties>
</file>